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3809" w14:textId="77777777" w:rsidR="00BD3428" w:rsidRPr="00BD3428" w:rsidRDefault="00BD3428" w:rsidP="006C7B60">
      <w:pPr>
        <w:rPr>
          <w:rFonts w:ascii="Apertura Rg" w:eastAsiaTheme="minorEastAsia" w:hAnsi="Apertura Rg" w:cs="Arial"/>
          <w:b/>
          <w:lang w:bidi="en-US"/>
        </w:rPr>
      </w:pPr>
    </w:p>
    <w:p w14:paraId="66C951D9" w14:textId="7BF722C6" w:rsidR="00BD3428" w:rsidRPr="00BD3428" w:rsidRDefault="00BD3428" w:rsidP="00BD3428">
      <w:pPr>
        <w:rPr>
          <w:rFonts w:ascii="Apertura Rg" w:eastAsiaTheme="minorEastAsia" w:hAnsi="Apertura Rg" w:cs="Arial"/>
          <w:b/>
          <w:sz w:val="28"/>
          <w:szCs w:val="28"/>
          <w:lang w:bidi="en-US"/>
        </w:rPr>
      </w:pPr>
      <w:r w:rsidRPr="00BD3428">
        <w:rPr>
          <w:rFonts w:ascii="Apertura Rg" w:eastAsiaTheme="minorEastAsia" w:hAnsi="Apertura Rg" w:cs="Arial"/>
          <w:b/>
          <w:sz w:val="28"/>
          <w:szCs w:val="28"/>
          <w:lang w:bidi="en-US"/>
        </w:rPr>
        <w:t xml:space="preserve">Complaints </w:t>
      </w:r>
      <w:r w:rsidR="004F52C9">
        <w:rPr>
          <w:rFonts w:ascii="Apertura Rg" w:eastAsiaTheme="minorEastAsia" w:hAnsi="Apertura Rg" w:cs="Arial"/>
          <w:b/>
          <w:sz w:val="28"/>
          <w:szCs w:val="28"/>
          <w:lang w:bidi="en-US"/>
        </w:rPr>
        <w:t xml:space="preserve">Performance </w:t>
      </w:r>
      <w:r w:rsidR="000F24C1">
        <w:rPr>
          <w:rFonts w:ascii="Apertura Rg" w:eastAsiaTheme="minorEastAsia" w:hAnsi="Apertura Rg" w:cs="Arial"/>
          <w:b/>
          <w:sz w:val="28"/>
          <w:szCs w:val="28"/>
          <w:lang w:bidi="en-US"/>
        </w:rPr>
        <w:t xml:space="preserve">&amp; </w:t>
      </w:r>
      <w:r w:rsidR="00B54A7A">
        <w:rPr>
          <w:rFonts w:ascii="Apertura Rg" w:eastAsiaTheme="minorEastAsia" w:hAnsi="Apertura Rg" w:cs="Arial"/>
          <w:b/>
          <w:sz w:val="28"/>
          <w:szCs w:val="28"/>
          <w:lang w:bidi="en-US"/>
        </w:rPr>
        <w:t xml:space="preserve">Service </w:t>
      </w:r>
      <w:r w:rsidR="000F24C1">
        <w:rPr>
          <w:rFonts w:ascii="Apertura Rg" w:eastAsiaTheme="minorEastAsia" w:hAnsi="Apertura Rg" w:cs="Arial"/>
          <w:b/>
          <w:sz w:val="28"/>
          <w:szCs w:val="28"/>
          <w:lang w:bidi="en-US"/>
        </w:rPr>
        <w:t>Improv</w:t>
      </w:r>
      <w:r w:rsidR="00B54A7A">
        <w:rPr>
          <w:rFonts w:ascii="Apertura Rg" w:eastAsiaTheme="minorEastAsia" w:hAnsi="Apertura Rg" w:cs="Arial"/>
          <w:b/>
          <w:sz w:val="28"/>
          <w:szCs w:val="28"/>
          <w:lang w:bidi="en-US"/>
        </w:rPr>
        <w:t>e</w:t>
      </w:r>
      <w:r w:rsidR="000F24C1">
        <w:rPr>
          <w:rFonts w:ascii="Apertura Rg" w:eastAsiaTheme="minorEastAsia" w:hAnsi="Apertura Rg" w:cs="Arial"/>
          <w:b/>
          <w:sz w:val="28"/>
          <w:szCs w:val="28"/>
          <w:lang w:bidi="en-US"/>
        </w:rPr>
        <w:t>ments</w:t>
      </w:r>
      <w:r w:rsidR="00B54A7A">
        <w:rPr>
          <w:rFonts w:ascii="Apertura Rg" w:eastAsiaTheme="minorEastAsia" w:hAnsi="Apertura Rg" w:cs="Arial"/>
          <w:b/>
          <w:sz w:val="28"/>
          <w:szCs w:val="28"/>
          <w:lang w:bidi="en-US"/>
        </w:rPr>
        <w:t xml:space="preserve"> </w:t>
      </w:r>
      <w:r w:rsidRPr="00BD3428">
        <w:rPr>
          <w:rFonts w:ascii="Apertura Rg" w:eastAsiaTheme="minorEastAsia" w:hAnsi="Apertura Rg" w:cs="Arial"/>
          <w:b/>
          <w:sz w:val="28"/>
          <w:szCs w:val="28"/>
          <w:lang w:bidi="en-US"/>
        </w:rPr>
        <w:t>Annual Report</w:t>
      </w:r>
    </w:p>
    <w:p w14:paraId="42676964" w14:textId="2936F124" w:rsidR="00BD3428" w:rsidRPr="00BD3428" w:rsidRDefault="00BD3428" w:rsidP="00BD3428">
      <w:pPr>
        <w:rPr>
          <w:rFonts w:ascii="Apertura Rg" w:eastAsiaTheme="minorEastAsia" w:hAnsi="Apertura Rg" w:cs="Arial"/>
          <w:bCs/>
          <w:i/>
          <w:iCs/>
          <w:lang w:bidi="en-US"/>
        </w:rPr>
      </w:pPr>
      <w:r w:rsidRPr="00BD3428">
        <w:rPr>
          <w:rFonts w:ascii="Apertura Rg" w:eastAsiaTheme="minorEastAsia" w:hAnsi="Apertura Rg" w:cs="Arial"/>
          <w:bCs/>
          <w:i/>
          <w:iCs/>
          <w:lang w:bidi="en-US"/>
        </w:rPr>
        <w:t>This report covers the year 1 April 202</w:t>
      </w:r>
      <w:r w:rsidR="00D2661C">
        <w:rPr>
          <w:rFonts w:ascii="Apertura Rg" w:eastAsiaTheme="minorEastAsia" w:hAnsi="Apertura Rg" w:cs="Arial"/>
          <w:bCs/>
          <w:i/>
          <w:iCs/>
          <w:lang w:bidi="en-US"/>
        </w:rPr>
        <w:t>5</w:t>
      </w:r>
      <w:r w:rsidRPr="00BD3428">
        <w:rPr>
          <w:rFonts w:ascii="Apertura Rg" w:eastAsiaTheme="minorEastAsia" w:hAnsi="Apertura Rg" w:cs="Arial"/>
          <w:bCs/>
          <w:i/>
          <w:iCs/>
          <w:lang w:bidi="en-US"/>
        </w:rPr>
        <w:t xml:space="preserve"> to 31 March 202</w:t>
      </w:r>
      <w:r w:rsidR="00D2661C">
        <w:rPr>
          <w:rFonts w:ascii="Apertura Rg" w:eastAsiaTheme="minorEastAsia" w:hAnsi="Apertura Rg" w:cs="Arial"/>
          <w:bCs/>
          <w:i/>
          <w:iCs/>
          <w:lang w:bidi="en-US"/>
        </w:rPr>
        <w:t>6</w:t>
      </w:r>
    </w:p>
    <w:p w14:paraId="78A29788" w14:textId="77777777" w:rsidR="00BD3428" w:rsidRDefault="00BD3428" w:rsidP="006C7B60">
      <w:pPr>
        <w:rPr>
          <w:rFonts w:ascii="Arial" w:eastAsiaTheme="minorEastAsia" w:hAnsi="Arial" w:cs="Arial"/>
          <w:b/>
          <w:lang w:bidi="en-US"/>
        </w:rPr>
      </w:pPr>
    </w:p>
    <w:p w14:paraId="55D0B2C7" w14:textId="1F25D441" w:rsidR="00BD3428" w:rsidRDefault="00BD3428" w:rsidP="006C7B60">
      <w:pPr>
        <w:rPr>
          <w:rFonts w:ascii="Arial" w:eastAsiaTheme="minorEastAsia" w:hAnsi="Arial" w:cs="Arial"/>
          <w:b/>
          <w:lang w:bidi="en-US"/>
        </w:rPr>
      </w:pPr>
    </w:p>
    <w:p w14:paraId="79C1B52E" w14:textId="42A341DA" w:rsidR="00BD3428" w:rsidRPr="00BD3428" w:rsidRDefault="00BD3428" w:rsidP="00BD3428">
      <w:pPr>
        <w:rPr>
          <w:rFonts w:ascii="Apertura Rg" w:eastAsiaTheme="minorEastAsia" w:hAnsi="Apertura Rg" w:cs="Arial"/>
          <w:b/>
          <w:lang w:bidi="en-US"/>
        </w:rPr>
      </w:pPr>
      <w:r w:rsidRPr="00BD3428">
        <w:rPr>
          <w:rFonts w:ascii="Apertura Rg" w:eastAsiaTheme="minorEastAsia" w:hAnsi="Apertura Rg" w:cs="Arial"/>
          <w:b/>
          <w:lang w:bidi="en-US"/>
        </w:rPr>
        <w:t xml:space="preserve">Complaints </w:t>
      </w:r>
      <w:r>
        <w:rPr>
          <w:rFonts w:ascii="Apertura Rg" w:eastAsiaTheme="minorEastAsia" w:hAnsi="Apertura Rg" w:cs="Arial"/>
          <w:b/>
          <w:lang w:bidi="en-US"/>
        </w:rPr>
        <w:t xml:space="preserve">Received </w:t>
      </w:r>
    </w:p>
    <w:p w14:paraId="4F351C3C" w14:textId="0CE2C859" w:rsidR="008F4532" w:rsidRPr="008F4532" w:rsidRDefault="008F4532" w:rsidP="00BD3428">
      <w:pPr>
        <w:rPr>
          <w:rFonts w:ascii="Apertura Rg" w:eastAsiaTheme="minorEastAsia" w:hAnsi="Apertura Rg" w:cs="Arial"/>
          <w:bCs/>
          <w:u w:val="single"/>
          <w:lang w:bidi="en-US"/>
        </w:rPr>
      </w:pPr>
      <w:r w:rsidRPr="008F4532">
        <w:rPr>
          <w:rFonts w:ascii="Apertura Rg" w:eastAsiaTheme="minorEastAsia" w:hAnsi="Apertura Rg" w:cs="Arial"/>
          <w:bCs/>
          <w:u w:val="single"/>
          <w:lang w:bidi="en-US"/>
        </w:rPr>
        <w:t xml:space="preserve">Stage One </w:t>
      </w:r>
    </w:p>
    <w:p w14:paraId="3B91CD89" w14:textId="2A090953" w:rsidR="007B40D5" w:rsidRPr="007B40D5" w:rsidRDefault="00D70704" w:rsidP="007B40D5">
      <w:pPr>
        <w:pStyle w:val="ListParagraph"/>
        <w:numPr>
          <w:ilvl w:val="0"/>
          <w:numId w:val="10"/>
        </w:numPr>
        <w:rPr>
          <w:rFonts w:ascii="Apertura Rg" w:eastAsiaTheme="minorEastAsia" w:hAnsi="Apertura Rg" w:cs="Arial"/>
          <w:bCs/>
          <w:lang w:bidi="en-US"/>
        </w:rPr>
      </w:pPr>
      <w:r w:rsidRPr="007B40D5">
        <w:rPr>
          <w:rFonts w:ascii="Apertura Rg" w:eastAsiaTheme="minorEastAsia" w:hAnsi="Apertura Rg" w:cs="Arial"/>
          <w:bCs/>
          <w:lang w:bidi="en-US"/>
        </w:rPr>
        <w:t xml:space="preserve">During this period, </w:t>
      </w:r>
      <w:r w:rsidR="00DD392F">
        <w:rPr>
          <w:rFonts w:ascii="Apertura Rg" w:eastAsiaTheme="minorEastAsia" w:hAnsi="Apertura Rg" w:cs="Arial"/>
          <w:bCs/>
          <w:lang w:bidi="en-US"/>
        </w:rPr>
        <w:t>85</w:t>
      </w:r>
      <w:r w:rsidRPr="007B40D5">
        <w:rPr>
          <w:rFonts w:ascii="Apertura Rg" w:eastAsiaTheme="minorEastAsia" w:hAnsi="Apertura Rg" w:cs="Arial"/>
          <w:bCs/>
          <w:lang w:bidi="en-US"/>
        </w:rPr>
        <w:t xml:space="preserve"> </w:t>
      </w:r>
      <w:r w:rsidR="00BD3428" w:rsidRPr="007B40D5">
        <w:rPr>
          <w:rFonts w:ascii="Apertura Rg" w:eastAsiaTheme="minorEastAsia" w:hAnsi="Apertura Rg" w:cs="Arial"/>
          <w:bCs/>
          <w:lang w:bidi="en-US"/>
        </w:rPr>
        <w:t xml:space="preserve">Stage </w:t>
      </w:r>
      <w:r w:rsidR="00283953" w:rsidRPr="007B40D5">
        <w:rPr>
          <w:rFonts w:ascii="Apertura Rg" w:eastAsiaTheme="minorEastAsia" w:hAnsi="Apertura Rg" w:cs="Arial"/>
          <w:bCs/>
          <w:lang w:bidi="en-US"/>
        </w:rPr>
        <w:t>One</w:t>
      </w:r>
      <w:r w:rsidR="00BD3428" w:rsidRPr="007B40D5">
        <w:rPr>
          <w:rFonts w:ascii="Apertura Rg" w:eastAsiaTheme="minorEastAsia" w:hAnsi="Apertura Rg" w:cs="Arial"/>
          <w:bCs/>
          <w:lang w:bidi="en-US"/>
        </w:rPr>
        <w:t xml:space="preserve"> complaints were received.</w:t>
      </w:r>
      <w:r w:rsidR="00283953" w:rsidRPr="007B40D5">
        <w:rPr>
          <w:rFonts w:ascii="Apertura Rg" w:eastAsiaTheme="minorEastAsia" w:hAnsi="Apertura Rg" w:cs="Arial"/>
          <w:bCs/>
          <w:lang w:bidi="en-US"/>
        </w:rPr>
        <w:t xml:space="preserve"> </w:t>
      </w:r>
      <w:r w:rsidR="00143A1A">
        <w:rPr>
          <w:rFonts w:ascii="Apertura Rg" w:eastAsiaTheme="minorEastAsia" w:hAnsi="Apertura Rg" w:cs="Arial"/>
          <w:bCs/>
          <w:lang w:bidi="en-US"/>
        </w:rPr>
        <w:t>None refused.</w:t>
      </w:r>
    </w:p>
    <w:p w14:paraId="24E90FF4" w14:textId="5C117612" w:rsidR="006C0452" w:rsidRPr="007B40D5" w:rsidRDefault="00D77077" w:rsidP="007B40D5">
      <w:pPr>
        <w:pStyle w:val="ListParagraph"/>
        <w:numPr>
          <w:ilvl w:val="0"/>
          <w:numId w:val="10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Complaints</w:t>
      </w:r>
      <w:r w:rsidR="00911E5F" w:rsidRPr="007B40D5">
        <w:rPr>
          <w:rFonts w:ascii="Apertura Rg" w:eastAsiaTheme="minorEastAsia" w:hAnsi="Apertura Rg" w:cs="Arial"/>
          <w:bCs/>
          <w:lang w:bidi="en-US"/>
        </w:rPr>
        <w:t xml:space="preserve"> were from </w:t>
      </w:r>
      <w:r w:rsidR="001C5E31">
        <w:rPr>
          <w:rFonts w:ascii="Apertura Rg" w:eastAsiaTheme="minorEastAsia" w:hAnsi="Apertura Rg" w:cs="Arial"/>
          <w:bCs/>
          <w:lang w:bidi="en-US"/>
        </w:rPr>
        <w:t>35</w:t>
      </w:r>
      <w:r w:rsidR="00956AB1" w:rsidRPr="007B40D5">
        <w:rPr>
          <w:rFonts w:ascii="Apertura Rg" w:eastAsiaTheme="minorEastAsia" w:hAnsi="Apertura Rg" w:cs="Arial"/>
          <w:bCs/>
          <w:lang w:bidi="en-US"/>
        </w:rPr>
        <w:t xml:space="preserve"> </w:t>
      </w:r>
      <w:r w:rsidR="00911E5F" w:rsidRPr="007B40D5">
        <w:rPr>
          <w:rFonts w:ascii="Apertura Rg" w:eastAsiaTheme="minorEastAsia" w:hAnsi="Apertura Rg" w:cs="Arial"/>
          <w:bCs/>
          <w:lang w:bidi="en-US"/>
        </w:rPr>
        <w:t>individuals.</w:t>
      </w:r>
      <w:r w:rsidR="00C179F8">
        <w:rPr>
          <w:rFonts w:ascii="Apertura Rg" w:eastAsiaTheme="minorEastAsia" w:hAnsi="Apertura Rg" w:cs="Arial"/>
          <w:bCs/>
          <w:lang w:bidi="en-US"/>
        </w:rPr>
        <w:t xml:space="preserve"> </w:t>
      </w:r>
    </w:p>
    <w:p w14:paraId="089D45E2" w14:textId="58AF6395" w:rsidR="006C0452" w:rsidRPr="007B40D5" w:rsidRDefault="00283953" w:rsidP="007B40D5">
      <w:pPr>
        <w:pStyle w:val="ListParagraph"/>
        <w:numPr>
          <w:ilvl w:val="0"/>
          <w:numId w:val="10"/>
        </w:numPr>
        <w:rPr>
          <w:rFonts w:ascii="Apertura Rg" w:eastAsiaTheme="minorEastAsia" w:hAnsi="Apertura Rg" w:cs="Arial"/>
          <w:bCs/>
          <w:lang w:bidi="en-US"/>
        </w:rPr>
      </w:pPr>
      <w:r w:rsidRPr="007B40D5">
        <w:rPr>
          <w:rFonts w:ascii="Apertura Rg" w:eastAsiaTheme="minorEastAsia" w:hAnsi="Apertura Rg" w:cs="Arial"/>
          <w:bCs/>
          <w:lang w:bidi="en-US"/>
        </w:rPr>
        <w:t>All</w:t>
      </w:r>
      <w:r w:rsidR="00580977" w:rsidRPr="007B40D5">
        <w:rPr>
          <w:rFonts w:ascii="Apertura Rg" w:eastAsiaTheme="minorEastAsia" w:hAnsi="Apertura Rg" w:cs="Arial"/>
          <w:bCs/>
          <w:lang w:bidi="en-US"/>
        </w:rPr>
        <w:t xml:space="preserve"> </w:t>
      </w:r>
      <w:r w:rsidR="00E47F6A" w:rsidRPr="007B40D5">
        <w:rPr>
          <w:rFonts w:ascii="Apertura Rg" w:eastAsiaTheme="minorEastAsia" w:hAnsi="Apertura Rg" w:cs="Arial"/>
          <w:bCs/>
          <w:lang w:bidi="en-US"/>
        </w:rPr>
        <w:t>acknowledged</w:t>
      </w:r>
      <w:r w:rsidRPr="007B40D5">
        <w:rPr>
          <w:rFonts w:ascii="Apertura Rg" w:eastAsiaTheme="minorEastAsia" w:hAnsi="Apertura Rg" w:cs="Arial"/>
          <w:bCs/>
          <w:lang w:bidi="en-US"/>
        </w:rPr>
        <w:t xml:space="preserve"> within </w:t>
      </w:r>
      <w:r w:rsidR="006C0452" w:rsidRPr="007B40D5">
        <w:rPr>
          <w:rFonts w:ascii="Apertura Rg" w:eastAsiaTheme="minorEastAsia" w:hAnsi="Apertura Rg" w:cs="Arial"/>
          <w:bCs/>
          <w:lang w:bidi="en-US"/>
        </w:rPr>
        <w:t>5</w:t>
      </w:r>
      <w:r w:rsidRPr="007B40D5">
        <w:rPr>
          <w:rFonts w:ascii="Apertura Rg" w:eastAsiaTheme="minorEastAsia" w:hAnsi="Apertura Rg" w:cs="Arial"/>
          <w:bCs/>
          <w:lang w:bidi="en-US"/>
        </w:rPr>
        <w:t xml:space="preserve"> days. </w:t>
      </w:r>
    </w:p>
    <w:p w14:paraId="3C86567E" w14:textId="5B8C3AD8" w:rsidR="006C0452" w:rsidRPr="007B40D5" w:rsidRDefault="00283953" w:rsidP="007B40D5">
      <w:pPr>
        <w:pStyle w:val="ListParagraph"/>
        <w:numPr>
          <w:ilvl w:val="0"/>
          <w:numId w:val="10"/>
        </w:numPr>
        <w:rPr>
          <w:rFonts w:ascii="Apertura Rg" w:eastAsiaTheme="minorEastAsia" w:hAnsi="Apertura Rg" w:cs="Arial"/>
          <w:bCs/>
          <w:lang w:bidi="en-US"/>
        </w:rPr>
      </w:pPr>
      <w:r w:rsidRPr="007B40D5">
        <w:rPr>
          <w:rFonts w:ascii="Apertura Rg" w:eastAsiaTheme="minorEastAsia" w:hAnsi="Apertura Rg" w:cs="Arial"/>
          <w:bCs/>
          <w:lang w:bidi="en-US"/>
        </w:rPr>
        <w:t>All res</w:t>
      </w:r>
      <w:r w:rsidR="006C0452" w:rsidRPr="007B40D5">
        <w:rPr>
          <w:rFonts w:ascii="Apertura Rg" w:eastAsiaTheme="minorEastAsia" w:hAnsi="Apertura Rg" w:cs="Arial"/>
          <w:bCs/>
          <w:lang w:bidi="en-US"/>
        </w:rPr>
        <w:t>pond</w:t>
      </w:r>
      <w:r w:rsidRPr="007B40D5">
        <w:rPr>
          <w:rFonts w:ascii="Apertura Rg" w:eastAsiaTheme="minorEastAsia" w:hAnsi="Apertura Rg" w:cs="Arial"/>
          <w:bCs/>
          <w:lang w:bidi="en-US"/>
        </w:rPr>
        <w:t>ed</w:t>
      </w:r>
      <w:r w:rsidR="006C0452" w:rsidRPr="007B40D5">
        <w:rPr>
          <w:rFonts w:ascii="Apertura Rg" w:eastAsiaTheme="minorEastAsia" w:hAnsi="Apertura Rg" w:cs="Arial"/>
          <w:bCs/>
          <w:lang w:bidi="en-US"/>
        </w:rPr>
        <w:t xml:space="preserve"> to</w:t>
      </w:r>
      <w:r w:rsidR="00BD3428" w:rsidRPr="007B40D5">
        <w:rPr>
          <w:rFonts w:ascii="Apertura Rg" w:eastAsiaTheme="minorEastAsia" w:hAnsi="Apertura Rg" w:cs="Arial"/>
          <w:bCs/>
          <w:lang w:bidi="en-US"/>
        </w:rPr>
        <w:t xml:space="preserve"> </w:t>
      </w:r>
      <w:r w:rsidR="00E47F6A" w:rsidRPr="007B40D5">
        <w:rPr>
          <w:rFonts w:ascii="Apertura Rg" w:eastAsiaTheme="minorEastAsia" w:hAnsi="Apertura Rg" w:cs="Arial"/>
          <w:bCs/>
          <w:lang w:bidi="en-US"/>
        </w:rPr>
        <w:t xml:space="preserve">within </w:t>
      </w:r>
      <w:r w:rsidR="006C0452" w:rsidRPr="007B40D5">
        <w:rPr>
          <w:rFonts w:ascii="Apertura Rg" w:eastAsiaTheme="minorEastAsia" w:hAnsi="Apertura Rg" w:cs="Arial"/>
          <w:bCs/>
          <w:lang w:bidi="en-US"/>
        </w:rPr>
        <w:t>1</w:t>
      </w:r>
      <w:r w:rsidR="00E47F6A" w:rsidRPr="007B40D5">
        <w:rPr>
          <w:rFonts w:ascii="Apertura Rg" w:eastAsiaTheme="minorEastAsia" w:hAnsi="Apertura Rg" w:cs="Arial"/>
          <w:bCs/>
          <w:lang w:bidi="en-US"/>
        </w:rPr>
        <w:t>0 days</w:t>
      </w:r>
      <w:r w:rsidR="006C0452" w:rsidRPr="007B40D5">
        <w:rPr>
          <w:rFonts w:ascii="Apertura Rg" w:eastAsiaTheme="minorEastAsia" w:hAnsi="Apertura Rg" w:cs="Arial"/>
          <w:bCs/>
          <w:lang w:bidi="en-US"/>
        </w:rPr>
        <w:t>.</w:t>
      </w:r>
    </w:p>
    <w:p w14:paraId="7CAB2A59" w14:textId="38A2C104" w:rsidR="00BD3428" w:rsidRDefault="00544C61" w:rsidP="00BD3428">
      <w:p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C</w:t>
      </w:r>
      <w:r w:rsidR="00697443">
        <w:rPr>
          <w:rFonts w:ascii="Apertura Rg" w:eastAsiaTheme="minorEastAsia" w:hAnsi="Apertura Rg" w:cs="Arial"/>
          <w:bCs/>
          <w:lang w:bidi="en-US"/>
        </w:rPr>
        <w:t>ompl</w:t>
      </w:r>
      <w:r w:rsidR="006C0452">
        <w:rPr>
          <w:rFonts w:ascii="Apertura Rg" w:eastAsiaTheme="minorEastAsia" w:hAnsi="Apertura Rg" w:cs="Arial"/>
          <w:bCs/>
          <w:lang w:bidi="en-US"/>
        </w:rPr>
        <w:t>iant</w:t>
      </w:r>
      <w:r w:rsidR="00697443">
        <w:rPr>
          <w:rFonts w:ascii="Apertura Rg" w:eastAsiaTheme="minorEastAsia" w:hAnsi="Apertura Rg" w:cs="Arial"/>
          <w:bCs/>
          <w:lang w:bidi="en-US"/>
        </w:rPr>
        <w:t xml:space="preserve"> with </w:t>
      </w:r>
      <w:r w:rsidR="000D7050">
        <w:rPr>
          <w:rFonts w:ascii="Apertura Rg" w:eastAsiaTheme="minorEastAsia" w:hAnsi="Apertura Rg" w:cs="Arial"/>
          <w:bCs/>
          <w:lang w:bidi="en-US"/>
        </w:rPr>
        <w:t>our policy and</w:t>
      </w:r>
      <w:r w:rsidR="00697443">
        <w:rPr>
          <w:rFonts w:ascii="Apertura Rg" w:eastAsiaTheme="minorEastAsia" w:hAnsi="Apertura Rg" w:cs="Arial"/>
          <w:bCs/>
          <w:lang w:bidi="en-US"/>
        </w:rPr>
        <w:t xml:space="preserve"> the Complaint Handling Code in force at the time.</w:t>
      </w:r>
    </w:p>
    <w:p w14:paraId="36432AD8" w14:textId="77777777" w:rsidR="008F4532" w:rsidRPr="00283953" w:rsidRDefault="008F4532" w:rsidP="00BD3428">
      <w:pPr>
        <w:rPr>
          <w:rFonts w:ascii="Apertura Rg" w:eastAsiaTheme="minorEastAsia" w:hAnsi="Apertura Rg" w:cs="Arial"/>
          <w:bCs/>
          <w:lang w:bidi="en-US"/>
        </w:rPr>
      </w:pPr>
    </w:p>
    <w:p w14:paraId="128EDC51" w14:textId="73A357F8" w:rsidR="008F4532" w:rsidRPr="008F4532" w:rsidRDefault="008F4532" w:rsidP="008F4532">
      <w:pPr>
        <w:rPr>
          <w:rFonts w:ascii="Apertura Rg" w:eastAsiaTheme="minorEastAsia" w:hAnsi="Apertura Rg" w:cs="Arial"/>
          <w:bCs/>
          <w:u w:val="single"/>
          <w:lang w:bidi="en-US"/>
        </w:rPr>
      </w:pPr>
      <w:r w:rsidRPr="008F4532">
        <w:rPr>
          <w:rFonts w:ascii="Apertura Rg" w:eastAsiaTheme="minorEastAsia" w:hAnsi="Apertura Rg" w:cs="Arial"/>
          <w:bCs/>
          <w:u w:val="single"/>
          <w:lang w:bidi="en-US"/>
        </w:rPr>
        <w:t xml:space="preserve">Stage </w:t>
      </w:r>
      <w:r>
        <w:rPr>
          <w:rFonts w:ascii="Apertura Rg" w:eastAsiaTheme="minorEastAsia" w:hAnsi="Apertura Rg" w:cs="Arial"/>
          <w:bCs/>
          <w:u w:val="single"/>
          <w:lang w:bidi="en-US"/>
        </w:rPr>
        <w:t>Two</w:t>
      </w:r>
      <w:r w:rsidRPr="008F4532">
        <w:rPr>
          <w:rFonts w:ascii="Apertura Rg" w:eastAsiaTheme="minorEastAsia" w:hAnsi="Apertura Rg" w:cs="Arial"/>
          <w:bCs/>
          <w:u w:val="single"/>
          <w:lang w:bidi="en-US"/>
        </w:rPr>
        <w:t xml:space="preserve"> </w:t>
      </w:r>
    </w:p>
    <w:p w14:paraId="2FA32B8E" w14:textId="220ED880" w:rsidR="00BD3428" w:rsidRPr="007B40D5" w:rsidRDefault="006952AD" w:rsidP="007B40D5">
      <w:pPr>
        <w:pStyle w:val="ListParagraph"/>
        <w:numPr>
          <w:ilvl w:val="0"/>
          <w:numId w:val="9"/>
        </w:numPr>
        <w:rPr>
          <w:rFonts w:ascii="Apertura Rg" w:eastAsiaTheme="minorEastAsia" w:hAnsi="Apertura Rg" w:cs="Arial"/>
          <w:bCs/>
          <w:lang w:bidi="en-US"/>
        </w:rPr>
      </w:pPr>
      <w:r w:rsidRPr="007B40D5">
        <w:rPr>
          <w:rFonts w:ascii="Apertura Rg" w:eastAsiaTheme="minorEastAsia" w:hAnsi="Apertura Rg" w:cs="Arial"/>
          <w:bCs/>
          <w:lang w:bidi="en-US"/>
        </w:rPr>
        <w:t xml:space="preserve">During this period, </w:t>
      </w:r>
      <w:r w:rsidR="001C5E31">
        <w:rPr>
          <w:rFonts w:ascii="Apertura Rg" w:eastAsiaTheme="minorEastAsia" w:hAnsi="Apertura Rg" w:cs="Arial"/>
          <w:bCs/>
          <w:lang w:bidi="en-US"/>
        </w:rPr>
        <w:t>0</w:t>
      </w:r>
      <w:r w:rsidRPr="007B40D5">
        <w:rPr>
          <w:rFonts w:ascii="Apertura Rg" w:eastAsiaTheme="minorEastAsia" w:hAnsi="Apertura Rg" w:cs="Arial"/>
          <w:bCs/>
          <w:lang w:bidi="en-US"/>
        </w:rPr>
        <w:t xml:space="preserve"> </w:t>
      </w:r>
      <w:r w:rsidR="00BD3428" w:rsidRPr="007B40D5">
        <w:rPr>
          <w:rFonts w:ascii="Apertura Rg" w:eastAsiaTheme="minorEastAsia" w:hAnsi="Apertura Rg" w:cs="Arial"/>
          <w:bCs/>
          <w:lang w:bidi="en-US"/>
        </w:rPr>
        <w:t>Stage Two complaints were received</w:t>
      </w:r>
      <w:r w:rsidR="00956AB1" w:rsidRPr="007B40D5">
        <w:rPr>
          <w:rFonts w:ascii="Apertura Rg" w:eastAsiaTheme="minorEastAsia" w:hAnsi="Apertura Rg" w:cs="Arial"/>
          <w:bCs/>
          <w:lang w:bidi="en-US"/>
        </w:rPr>
        <w:t xml:space="preserve">, </w:t>
      </w:r>
      <w:r w:rsidR="001C5E31">
        <w:rPr>
          <w:rFonts w:ascii="Apertura Rg" w:eastAsiaTheme="minorEastAsia" w:hAnsi="Apertura Rg" w:cs="Arial"/>
          <w:bCs/>
          <w:lang w:bidi="en-US"/>
        </w:rPr>
        <w:t xml:space="preserve">and </w:t>
      </w:r>
      <w:r w:rsidR="0072769C">
        <w:rPr>
          <w:rFonts w:ascii="Apertura Rg" w:eastAsiaTheme="minorEastAsia" w:hAnsi="Apertura Rg" w:cs="Arial"/>
          <w:bCs/>
          <w:lang w:bidi="en-US"/>
        </w:rPr>
        <w:t>2</w:t>
      </w:r>
      <w:r w:rsidR="00956AB1" w:rsidRPr="007B40D5">
        <w:rPr>
          <w:rFonts w:ascii="Apertura Rg" w:eastAsiaTheme="minorEastAsia" w:hAnsi="Apertura Rg" w:cs="Arial"/>
          <w:bCs/>
          <w:lang w:bidi="en-US"/>
        </w:rPr>
        <w:t xml:space="preserve"> Stage One complaints </w:t>
      </w:r>
      <w:r w:rsidR="0072769C">
        <w:rPr>
          <w:rFonts w:ascii="Apertura Rg" w:eastAsiaTheme="minorEastAsia" w:hAnsi="Apertura Rg" w:cs="Arial"/>
          <w:bCs/>
          <w:lang w:bidi="en-US"/>
        </w:rPr>
        <w:t xml:space="preserve">were </w:t>
      </w:r>
      <w:r w:rsidR="00956AB1" w:rsidRPr="007B40D5">
        <w:rPr>
          <w:rFonts w:ascii="Apertura Rg" w:eastAsiaTheme="minorEastAsia" w:hAnsi="Apertura Rg" w:cs="Arial"/>
          <w:bCs/>
          <w:lang w:bidi="en-US"/>
        </w:rPr>
        <w:t>escalated to Stage Two</w:t>
      </w:r>
      <w:r w:rsidR="00BD3428" w:rsidRPr="007B40D5">
        <w:rPr>
          <w:rFonts w:ascii="Apertura Rg" w:eastAsiaTheme="minorEastAsia" w:hAnsi="Apertura Rg" w:cs="Arial"/>
          <w:bCs/>
          <w:lang w:bidi="en-US"/>
        </w:rPr>
        <w:t>.</w:t>
      </w:r>
      <w:r w:rsidR="00143A1A">
        <w:rPr>
          <w:rFonts w:ascii="Apertura Rg" w:eastAsiaTheme="minorEastAsia" w:hAnsi="Apertura Rg" w:cs="Arial"/>
          <w:bCs/>
          <w:lang w:bidi="en-US"/>
        </w:rPr>
        <w:t xml:space="preserve"> None refused.</w:t>
      </w:r>
    </w:p>
    <w:p w14:paraId="2FC82291" w14:textId="2E945901" w:rsidR="006952AD" w:rsidRPr="007B40D5" w:rsidRDefault="006952AD" w:rsidP="007B40D5">
      <w:pPr>
        <w:pStyle w:val="ListParagraph"/>
        <w:numPr>
          <w:ilvl w:val="0"/>
          <w:numId w:val="9"/>
        </w:numPr>
        <w:rPr>
          <w:rFonts w:ascii="Apertura Rg" w:eastAsiaTheme="minorEastAsia" w:hAnsi="Apertura Rg" w:cs="Arial"/>
          <w:bCs/>
          <w:lang w:bidi="en-US"/>
        </w:rPr>
      </w:pPr>
      <w:r w:rsidRPr="007B40D5">
        <w:rPr>
          <w:rFonts w:ascii="Apertura Rg" w:eastAsiaTheme="minorEastAsia" w:hAnsi="Apertura Rg" w:cs="Arial"/>
          <w:bCs/>
          <w:lang w:bidi="en-US"/>
        </w:rPr>
        <w:t xml:space="preserve">All acknowledged within 5 days. </w:t>
      </w:r>
    </w:p>
    <w:p w14:paraId="2BE2F2CA" w14:textId="0C273F2D" w:rsidR="006952AD" w:rsidRPr="007B40D5" w:rsidRDefault="006952AD" w:rsidP="007B40D5">
      <w:pPr>
        <w:pStyle w:val="ListParagraph"/>
        <w:numPr>
          <w:ilvl w:val="0"/>
          <w:numId w:val="9"/>
        </w:numPr>
        <w:rPr>
          <w:rFonts w:ascii="Apertura Rg" w:eastAsiaTheme="minorEastAsia" w:hAnsi="Apertura Rg" w:cs="Arial"/>
          <w:bCs/>
          <w:lang w:bidi="en-US"/>
        </w:rPr>
      </w:pPr>
      <w:r w:rsidRPr="007B40D5">
        <w:rPr>
          <w:rFonts w:ascii="Apertura Rg" w:eastAsiaTheme="minorEastAsia" w:hAnsi="Apertura Rg" w:cs="Arial"/>
          <w:bCs/>
          <w:lang w:bidi="en-US"/>
        </w:rPr>
        <w:t xml:space="preserve">All responded to within </w:t>
      </w:r>
      <w:r w:rsidR="000D7050" w:rsidRPr="007B40D5">
        <w:rPr>
          <w:rFonts w:ascii="Apertura Rg" w:eastAsiaTheme="minorEastAsia" w:hAnsi="Apertura Rg" w:cs="Arial"/>
          <w:bCs/>
          <w:lang w:bidi="en-US"/>
        </w:rPr>
        <w:t>2</w:t>
      </w:r>
      <w:r w:rsidRPr="007B40D5">
        <w:rPr>
          <w:rFonts w:ascii="Apertura Rg" w:eastAsiaTheme="minorEastAsia" w:hAnsi="Apertura Rg" w:cs="Arial"/>
          <w:bCs/>
          <w:lang w:bidi="en-US"/>
        </w:rPr>
        <w:t>0 days.</w:t>
      </w:r>
    </w:p>
    <w:p w14:paraId="3C88E841" w14:textId="7B64852A" w:rsidR="006952AD" w:rsidRPr="007B40D5" w:rsidRDefault="00544C61" w:rsidP="007B40D5">
      <w:p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C</w:t>
      </w:r>
      <w:r w:rsidR="006952AD" w:rsidRPr="007B40D5">
        <w:rPr>
          <w:rFonts w:ascii="Apertura Rg" w:eastAsiaTheme="minorEastAsia" w:hAnsi="Apertura Rg" w:cs="Arial"/>
          <w:bCs/>
          <w:lang w:bidi="en-US"/>
        </w:rPr>
        <w:t xml:space="preserve">ompliant with </w:t>
      </w:r>
      <w:r w:rsidR="000D7050" w:rsidRPr="007B40D5">
        <w:rPr>
          <w:rFonts w:ascii="Apertura Rg" w:eastAsiaTheme="minorEastAsia" w:hAnsi="Apertura Rg" w:cs="Arial"/>
          <w:bCs/>
          <w:lang w:bidi="en-US"/>
        </w:rPr>
        <w:t xml:space="preserve">our policy and </w:t>
      </w:r>
      <w:r w:rsidR="006952AD" w:rsidRPr="007B40D5">
        <w:rPr>
          <w:rFonts w:ascii="Apertura Rg" w:eastAsiaTheme="minorEastAsia" w:hAnsi="Apertura Rg" w:cs="Arial"/>
          <w:bCs/>
          <w:lang w:bidi="en-US"/>
        </w:rPr>
        <w:t>the Complaint Handling Code in force at the time.</w:t>
      </w:r>
    </w:p>
    <w:p w14:paraId="6B42DA48" w14:textId="77777777" w:rsidR="006952AD" w:rsidRPr="00283953" w:rsidRDefault="006952AD" w:rsidP="006952AD">
      <w:pPr>
        <w:rPr>
          <w:rFonts w:ascii="Apertura Rg" w:eastAsiaTheme="minorEastAsia" w:hAnsi="Apertura Rg" w:cs="Arial"/>
          <w:bCs/>
          <w:lang w:bidi="en-US"/>
        </w:rPr>
      </w:pPr>
    </w:p>
    <w:p w14:paraId="72E94ACF" w14:textId="02946341" w:rsidR="004B7171" w:rsidRPr="008F4532" w:rsidRDefault="004B7171" w:rsidP="004B7171">
      <w:pPr>
        <w:rPr>
          <w:rFonts w:ascii="Apertura Rg" w:eastAsiaTheme="minorEastAsia" w:hAnsi="Apertura Rg" w:cs="Arial"/>
          <w:bCs/>
          <w:u w:val="single"/>
          <w:lang w:bidi="en-US"/>
        </w:rPr>
      </w:pPr>
      <w:r>
        <w:rPr>
          <w:rFonts w:ascii="Apertura Rg" w:eastAsiaTheme="minorEastAsia" w:hAnsi="Apertura Rg" w:cs="Arial"/>
          <w:bCs/>
          <w:u w:val="single"/>
          <w:lang w:bidi="en-US"/>
        </w:rPr>
        <w:t>Housing Ombudsman</w:t>
      </w:r>
    </w:p>
    <w:p w14:paraId="6729810D" w14:textId="0EDECE45" w:rsidR="00DF5C3A" w:rsidRPr="00DF5C3A" w:rsidRDefault="00DF5C3A" w:rsidP="00DF5C3A">
      <w:pPr>
        <w:pStyle w:val="ListParagraph"/>
        <w:numPr>
          <w:ilvl w:val="0"/>
          <w:numId w:val="8"/>
        </w:numPr>
        <w:rPr>
          <w:rFonts w:ascii="Apertura Rg" w:eastAsiaTheme="minorEastAsia" w:hAnsi="Apertura Rg" w:cs="Arial"/>
          <w:bCs/>
          <w:lang w:bidi="en-US"/>
        </w:rPr>
      </w:pPr>
      <w:r w:rsidRPr="00DF5C3A">
        <w:rPr>
          <w:rFonts w:ascii="Apertura Rg" w:eastAsiaTheme="minorEastAsia" w:hAnsi="Apertura Rg"/>
          <w:bCs/>
          <w:lang w:bidi="en-US"/>
        </w:rPr>
        <w:t>There were no findings of non-compliance with this Code by the Ombudsman.</w:t>
      </w:r>
    </w:p>
    <w:p w14:paraId="3BC74832" w14:textId="77777777" w:rsidR="00DF5C3A" w:rsidRDefault="00DF5C3A" w:rsidP="00BD3428">
      <w:pPr>
        <w:rPr>
          <w:rFonts w:ascii="Apertura Rg" w:eastAsiaTheme="minorEastAsia" w:hAnsi="Apertura Rg" w:cs="Arial"/>
          <w:bCs/>
          <w:lang w:bidi="en-US"/>
        </w:rPr>
      </w:pPr>
    </w:p>
    <w:p w14:paraId="4D9FAAE4" w14:textId="2FD199AC" w:rsidR="00C728DD" w:rsidRPr="00C728DD" w:rsidRDefault="00C728DD" w:rsidP="00BD3428">
      <w:pPr>
        <w:rPr>
          <w:rFonts w:ascii="Apertura Rg" w:eastAsiaTheme="minorEastAsia" w:hAnsi="Apertura Rg" w:cs="Arial"/>
          <w:b/>
          <w:lang w:bidi="en-US"/>
        </w:rPr>
      </w:pPr>
      <w:r w:rsidRPr="00C728DD">
        <w:rPr>
          <w:rFonts w:ascii="Apertura Rg" w:eastAsiaTheme="minorEastAsia" w:hAnsi="Apertura Rg" w:cs="Arial"/>
          <w:b/>
          <w:lang w:bidi="en-US"/>
        </w:rPr>
        <w:t>Analysis of Complaints Received</w:t>
      </w:r>
    </w:p>
    <w:p w14:paraId="17BCB815" w14:textId="2BED6645" w:rsidR="001324FB" w:rsidRDefault="001324FB" w:rsidP="00BD3428">
      <w:p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Complaints received related to:</w:t>
      </w:r>
    </w:p>
    <w:p w14:paraId="0C3CAAD4" w14:textId="0F710CE9" w:rsidR="00CD213E" w:rsidRDefault="00601B1D" w:rsidP="00CD213E">
      <w:pPr>
        <w:pStyle w:val="ListParagraph"/>
        <w:numPr>
          <w:ilvl w:val="0"/>
          <w:numId w:val="3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Antisocial behaviour, noise, police visits</w:t>
      </w:r>
      <w:r w:rsidR="00031CF0">
        <w:rPr>
          <w:rFonts w:ascii="Apertura Rg" w:eastAsiaTheme="minorEastAsia" w:hAnsi="Apertura Rg" w:cs="Arial"/>
          <w:bCs/>
          <w:lang w:bidi="en-US"/>
        </w:rPr>
        <w:t xml:space="preserve"> – </w:t>
      </w:r>
      <w:r w:rsidR="00672AEE">
        <w:rPr>
          <w:rFonts w:ascii="Apertura Rg" w:eastAsiaTheme="minorEastAsia" w:hAnsi="Apertura Rg" w:cs="Arial"/>
          <w:bCs/>
          <w:lang w:bidi="en-US"/>
        </w:rPr>
        <w:t>61</w:t>
      </w:r>
      <w:r w:rsidR="00CD213E">
        <w:rPr>
          <w:rFonts w:ascii="Apertura Rg" w:eastAsiaTheme="minorEastAsia" w:hAnsi="Apertura Rg" w:cs="Arial"/>
          <w:bCs/>
          <w:lang w:bidi="en-US"/>
        </w:rPr>
        <w:t xml:space="preserve"> </w:t>
      </w:r>
    </w:p>
    <w:p w14:paraId="592220A3" w14:textId="03667E82" w:rsidR="00D94568" w:rsidRDefault="00F42C09" w:rsidP="00D94568">
      <w:pPr>
        <w:pStyle w:val="ListParagraph"/>
        <w:numPr>
          <w:ilvl w:val="0"/>
          <w:numId w:val="3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Support</w:t>
      </w:r>
      <w:r w:rsidR="00031CF0">
        <w:rPr>
          <w:rFonts w:ascii="Apertura Rg" w:eastAsiaTheme="minorEastAsia" w:hAnsi="Apertura Rg" w:cs="Arial"/>
          <w:bCs/>
          <w:lang w:bidi="en-US"/>
        </w:rPr>
        <w:t xml:space="preserve"> – </w:t>
      </w:r>
      <w:r w:rsidR="00CD213E">
        <w:rPr>
          <w:rFonts w:ascii="Apertura Rg" w:eastAsiaTheme="minorEastAsia" w:hAnsi="Apertura Rg" w:cs="Arial"/>
          <w:bCs/>
          <w:lang w:bidi="en-US"/>
        </w:rPr>
        <w:t>1</w:t>
      </w:r>
      <w:r w:rsidR="00FC3B97">
        <w:rPr>
          <w:rFonts w:ascii="Apertura Rg" w:eastAsiaTheme="minorEastAsia" w:hAnsi="Apertura Rg" w:cs="Arial"/>
          <w:bCs/>
          <w:lang w:bidi="en-US"/>
        </w:rPr>
        <w:t>3</w:t>
      </w:r>
      <w:r w:rsidR="00031CF0">
        <w:rPr>
          <w:rFonts w:ascii="Apertura Rg" w:eastAsiaTheme="minorEastAsia" w:hAnsi="Apertura Rg" w:cs="Arial"/>
          <w:bCs/>
          <w:lang w:bidi="en-US"/>
        </w:rPr>
        <w:t xml:space="preserve"> </w:t>
      </w:r>
    </w:p>
    <w:p w14:paraId="65A32F5A" w14:textId="629C2F5E" w:rsidR="00EF6A0D" w:rsidRPr="00D94568" w:rsidRDefault="00F42C09" w:rsidP="00D94568">
      <w:pPr>
        <w:pStyle w:val="ListParagraph"/>
        <w:numPr>
          <w:ilvl w:val="0"/>
          <w:numId w:val="3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Property-related issues</w:t>
      </w:r>
      <w:r w:rsidR="00031CF0">
        <w:rPr>
          <w:rFonts w:ascii="Apertura Rg" w:eastAsiaTheme="minorEastAsia" w:hAnsi="Apertura Rg" w:cs="Arial"/>
          <w:bCs/>
          <w:lang w:bidi="en-US"/>
        </w:rPr>
        <w:t xml:space="preserve"> – </w:t>
      </w:r>
      <w:r w:rsidR="00D37841">
        <w:rPr>
          <w:rFonts w:ascii="Apertura Rg" w:eastAsiaTheme="minorEastAsia" w:hAnsi="Apertura Rg" w:cs="Arial"/>
          <w:bCs/>
          <w:lang w:bidi="en-US"/>
        </w:rPr>
        <w:t>4</w:t>
      </w:r>
    </w:p>
    <w:p w14:paraId="5E1F178C" w14:textId="4CBA0C6F" w:rsidR="004E7ECF" w:rsidRDefault="004E7ECF" w:rsidP="00D94568">
      <w:pPr>
        <w:pStyle w:val="ListParagraph"/>
        <w:numPr>
          <w:ilvl w:val="0"/>
          <w:numId w:val="3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Other – </w:t>
      </w:r>
      <w:r w:rsidR="00D37841">
        <w:rPr>
          <w:rFonts w:ascii="Apertura Rg" w:eastAsiaTheme="minorEastAsia" w:hAnsi="Apertura Rg" w:cs="Arial"/>
          <w:bCs/>
          <w:lang w:bidi="en-US"/>
        </w:rPr>
        <w:t>6</w:t>
      </w:r>
    </w:p>
    <w:p w14:paraId="0BB60698" w14:textId="0729A41F" w:rsidR="00CD213E" w:rsidRDefault="00D37841" w:rsidP="00D94568">
      <w:pPr>
        <w:pStyle w:val="ListParagraph"/>
        <w:numPr>
          <w:ilvl w:val="0"/>
          <w:numId w:val="3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Repairs/Maint</w:t>
      </w:r>
      <w:r w:rsidR="008A0E35">
        <w:rPr>
          <w:rFonts w:ascii="Apertura Rg" w:eastAsiaTheme="minorEastAsia" w:hAnsi="Apertura Rg" w:cs="Arial"/>
          <w:bCs/>
          <w:lang w:bidi="en-US"/>
        </w:rPr>
        <w:t>en</w:t>
      </w:r>
      <w:r>
        <w:rPr>
          <w:rFonts w:ascii="Apertura Rg" w:eastAsiaTheme="minorEastAsia" w:hAnsi="Apertura Rg" w:cs="Arial"/>
          <w:bCs/>
          <w:lang w:bidi="en-US"/>
        </w:rPr>
        <w:t>ance</w:t>
      </w:r>
      <w:r w:rsidR="00CD213E">
        <w:rPr>
          <w:rFonts w:ascii="Apertura Rg" w:eastAsiaTheme="minorEastAsia" w:hAnsi="Apertura Rg" w:cs="Arial"/>
          <w:bCs/>
          <w:lang w:bidi="en-US"/>
        </w:rPr>
        <w:t xml:space="preserve"> – 1 </w:t>
      </w:r>
    </w:p>
    <w:p w14:paraId="0CA990AE" w14:textId="77777777" w:rsidR="00DE3796" w:rsidRDefault="00DE3796" w:rsidP="00DE3796">
      <w:pPr>
        <w:rPr>
          <w:rFonts w:ascii="Apertura Rg" w:eastAsiaTheme="minorEastAsia" w:hAnsi="Apertura Rg" w:cs="Arial"/>
          <w:bCs/>
          <w:lang w:bidi="en-US"/>
        </w:rPr>
      </w:pPr>
    </w:p>
    <w:p w14:paraId="4E2FB278" w14:textId="42902AF3" w:rsidR="00DE3796" w:rsidRDefault="00DE3796" w:rsidP="00DE3796">
      <w:p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Complaints were received from:</w:t>
      </w:r>
    </w:p>
    <w:p w14:paraId="3A358BEA" w14:textId="6389FF3E" w:rsidR="00DB127F" w:rsidRDefault="00DB127F" w:rsidP="00DB127F">
      <w:pPr>
        <w:pStyle w:val="ListParagraph"/>
        <w:numPr>
          <w:ilvl w:val="0"/>
          <w:numId w:val="6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Resident: </w:t>
      </w:r>
      <w:r w:rsidR="008A0E35">
        <w:rPr>
          <w:rFonts w:ascii="Apertura Rg" w:eastAsiaTheme="minorEastAsia" w:hAnsi="Apertura Rg" w:cs="Arial"/>
          <w:bCs/>
          <w:lang w:bidi="en-US"/>
        </w:rPr>
        <w:t xml:space="preserve">11 people made </w:t>
      </w:r>
      <w:r w:rsidR="002C3CF7">
        <w:rPr>
          <w:rFonts w:ascii="Apertura Rg" w:eastAsiaTheme="minorEastAsia" w:hAnsi="Apertura Rg" w:cs="Arial"/>
          <w:bCs/>
          <w:lang w:bidi="en-US"/>
        </w:rPr>
        <w:t>14</w:t>
      </w:r>
      <w:r>
        <w:rPr>
          <w:rFonts w:ascii="Apertura Rg" w:eastAsiaTheme="minorEastAsia" w:hAnsi="Apertura Rg" w:cs="Arial"/>
          <w:bCs/>
          <w:lang w:bidi="en-US"/>
        </w:rPr>
        <w:t xml:space="preserve"> complaints </w:t>
      </w:r>
    </w:p>
    <w:p w14:paraId="7C35097A" w14:textId="43BEEE7B" w:rsidR="005B7F3F" w:rsidRDefault="005B7F3F" w:rsidP="005B7F3F">
      <w:pPr>
        <w:pStyle w:val="ListParagraph"/>
        <w:numPr>
          <w:ilvl w:val="0"/>
          <w:numId w:val="6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Neighbour / Member of public: </w:t>
      </w:r>
      <w:r w:rsidR="008A0E35">
        <w:rPr>
          <w:rFonts w:ascii="Apertura Rg" w:eastAsiaTheme="minorEastAsia" w:hAnsi="Apertura Rg" w:cs="Arial"/>
          <w:bCs/>
          <w:lang w:bidi="en-US"/>
        </w:rPr>
        <w:t xml:space="preserve">11 people made </w:t>
      </w:r>
      <w:r w:rsidR="002F30F5">
        <w:rPr>
          <w:rFonts w:ascii="Apertura Rg" w:eastAsiaTheme="minorEastAsia" w:hAnsi="Apertura Rg" w:cs="Arial"/>
          <w:bCs/>
          <w:lang w:bidi="en-US"/>
        </w:rPr>
        <w:t>5</w:t>
      </w:r>
      <w:r w:rsidR="006C0896">
        <w:rPr>
          <w:rFonts w:ascii="Apertura Rg" w:eastAsiaTheme="minorEastAsia" w:hAnsi="Apertura Rg" w:cs="Arial"/>
          <w:bCs/>
          <w:lang w:bidi="en-US"/>
        </w:rPr>
        <w:t>6</w:t>
      </w:r>
      <w:r w:rsidR="008C13F3">
        <w:rPr>
          <w:rFonts w:ascii="Apertura Rg" w:eastAsiaTheme="minorEastAsia" w:hAnsi="Apertura Rg" w:cs="Arial"/>
          <w:bCs/>
          <w:lang w:bidi="en-US"/>
        </w:rPr>
        <w:t xml:space="preserve"> </w:t>
      </w:r>
      <w:r w:rsidR="008A0E35">
        <w:rPr>
          <w:rFonts w:ascii="Apertura Rg" w:eastAsiaTheme="minorEastAsia" w:hAnsi="Apertura Rg" w:cs="Arial"/>
          <w:bCs/>
          <w:lang w:bidi="en-US"/>
        </w:rPr>
        <w:t>complaints</w:t>
      </w:r>
      <w:r w:rsidR="008C13F3">
        <w:rPr>
          <w:rFonts w:ascii="Apertura Rg" w:eastAsiaTheme="minorEastAsia" w:hAnsi="Apertura Rg" w:cs="Arial"/>
          <w:bCs/>
          <w:lang w:bidi="en-US"/>
        </w:rPr>
        <w:t xml:space="preserve"> </w:t>
      </w:r>
    </w:p>
    <w:p w14:paraId="5E3BB214" w14:textId="038BF15F" w:rsidR="008A0E35" w:rsidRDefault="008A0E35" w:rsidP="008A0E35">
      <w:pPr>
        <w:pStyle w:val="ListParagraph"/>
        <w:numPr>
          <w:ilvl w:val="0"/>
          <w:numId w:val="6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Professional: 5 people made 5 complaints </w:t>
      </w:r>
    </w:p>
    <w:p w14:paraId="0199DD41" w14:textId="5A488A89" w:rsidR="005B7F3F" w:rsidRDefault="005B7F3F" w:rsidP="005B7F3F">
      <w:pPr>
        <w:pStyle w:val="ListParagraph"/>
        <w:numPr>
          <w:ilvl w:val="0"/>
          <w:numId w:val="6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Family / friend of resident: </w:t>
      </w:r>
      <w:r w:rsidR="008A0E35">
        <w:rPr>
          <w:rFonts w:ascii="Apertura Rg" w:eastAsiaTheme="minorEastAsia" w:hAnsi="Apertura Rg" w:cs="Arial"/>
          <w:bCs/>
          <w:lang w:bidi="en-US"/>
        </w:rPr>
        <w:t xml:space="preserve">4 people made </w:t>
      </w:r>
      <w:r w:rsidR="00854027">
        <w:rPr>
          <w:rFonts w:ascii="Apertura Rg" w:eastAsiaTheme="minorEastAsia" w:hAnsi="Apertura Rg" w:cs="Arial"/>
          <w:bCs/>
          <w:lang w:bidi="en-US"/>
        </w:rPr>
        <w:t>6</w:t>
      </w:r>
      <w:r w:rsidR="003C163D">
        <w:rPr>
          <w:rFonts w:ascii="Apertura Rg" w:eastAsiaTheme="minorEastAsia" w:hAnsi="Apertura Rg" w:cs="Arial"/>
          <w:bCs/>
          <w:lang w:bidi="en-US"/>
        </w:rPr>
        <w:t xml:space="preserve"> complaints </w:t>
      </w:r>
    </w:p>
    <w:p w14:paraId="0F7EBB59" w14:textId="126718A6" w:rsidR="003D2025" w:rsidRDefault="003D2025" w:rsidP="003D2025">
      <w:pPr>
        <w:pStyle w:val="ListParagraph"/>
        <w:numPr>
          <w:ilvl w:val="0"/>
          <w:numId w:val="6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MP</w:t>
      </w:r>
      <w:r w:rsidR="00EC1EA3">
        <w:rPr>
          <w:rFonts w:ascii="Apertura Rg" w:eastAsiaTheme="minorEastAsia" w:hAnsi="Apertura Rg" w:cs="Arial"/>
          <w:bCs/>
          <w:lang w:bidi="en-US"/>
        </w:rPr>
        <w:t xml:space="preserve">: </w:t>
      </w:r>
      <w:r w:rsidR="008A0E35">
        <w:rPr>
          <w:rFonts w:ascii="Apertura Rg" w:eastAsiaTheme="minorEastAsia" w:hAnsi="Apertura Rg" w:cs="Arial"/>
          <w:bCs/>
          <w:lang w:bidi="en-US"/>
        </w:rPr>
        <w:t xml:space="preserve">3 people made </w:t>
      </w:r>
      <w:r w:rsidR="00B340F3">
        <w:rPr>
          <w:rFonts w:ascii="Apertura Rg" w:eastAsiaTheme="minorEastAsia" w:hAnsi="Apertura Rg" w:cs="Arial"/>
          <w:bCs/>
          <w:lang w:bidi="en-US"/>
        </w:rPr>
        <w:t>3</w:t>
      </w:r>
      <w:r w:rsidR="00872A3F">
        <w:rPr>
          <w:rFonts w:ascii="Apertura Rg" w:eastAsiaTheme="minorEastAsia" w:hAnsi="Apertura Rg" w:cs="Arial"/>
          <w:bCs/>
          <w:lang w:bidi="en-US"/>
        </w:rPr>
        <w:t xml:space="preserve"> complaints </w:t>
      </w:r>
    </w:p>
    <w:p w14:paraId="63D1E0AA" w14:textId="7D26038C" w:rsidR="00892BE8" w:rsidRPr="003D2025" w:rsidRDefault="00892BE8" w:rsidP="003D2025">
      <w:pPr>
        <w:pStyle w:val="ListParagraph"/>
        <w:numPr>
          <w:ilvl w:val="0"/>
          <w:numId w:val="6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Not stated: </w:t>
      </w:r>
      <w:r w:rsidR="00EC1EA3">
        <w:rPr>
          <w:rFonts w:ascii="Apertura Rg" w:eastAsiaTheme="minorEastAsia" w:hAnsi="Apertura Rg" w:cs="Arial"/>
          <w:bCs/>
          <w:lang w:bidi="en-US"/>
        </w:rPr>
        <w:t>1</w:t>
      </w:r>
    </w:p>
    <w:p w14:paraId="6F8F8143" w14:textId="77777777" w:rsidR="00DE3796" w:rsidRDefault="00DE3796" w:rsidP="00DE3796">
      <w:pPr>
        <w:rPr>
          <w:rFonts w:ascii="Apertura Rg" w:eastAsiaTheme="minorEastAsia" w:hAnsi="Apertura Rg" w:cs="Arial"/>
          <w:bCs/>
          <w:lang w:bidi="en-US"/>
        </w:rPr>
      </w:pPr>
    </w:p>
    <w:p w14:paraId="2502A6F9" w14:textId="36D9F8A0" w:rsidR="00DE3796" w:rsidRDefault="00DE3796" w:rsidP="00DE3796">
      <w:p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Area:</w:t>
      </w:r>
    </w:p>
    <w:p w14:paraId="2755C864" w14:textId="2D0A8818" w:rsidR="0072769C" w:rsidRPr="007B40D5" w:rsidRDefault="003D2025" w:rsidP="0072769C">
      <w:pPr>
        <w:pStyle w:val="ListParagraph"/>
        <w:numPr>
          <w:ilvl w:val="0"/>
          <w:numId w:val="10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Derbyshire / Nottinghamshire: </w:t>
      </w:r>
      <w:r w:rsidR="006F053C">
        <w:rPr>
          <w:rFonts w:ascii="Apertura Rg" w:eastAsiaTheme="minorEastAsia" w:hAnsi="Apertura Rg" w:cs="Arial"/>
          <w:bCs/>
          <w:lang w:bidi="en-US"/>
        </w:rPr>
        <w:t>6</w:t>
      </w:r>
      <w:r w:rsidR="00A07754">
        <w:rPr>
          <w:rFonts w:ascii="Apertura Rg" w:eastAsiaTheme="minorEastAsia" w:hAnsi="Apertura Rg" w:cs="Arial"/>
          <w:bCs/>
          <w:lang w:bidi="en-US"/>
        </w:rPr>
        <w:t>4</w:t>
      </w:r>
      <w:r w:rsidR="0072769C">
        <w:rPr>
          <w:rFonts w:ascii="Apertura Rg" w:eastAsiaTheme="minorEastAsia" w:hAnsi="Apertura Rg" w:cs="Arial"/>
          <w:bCs/>
          <w:lang w:bidi="en-US"/>
        </w:rPr>
        <w:t>.</w:t>
      </w:r>
      <w:r w:rsidR="0072769C" w:rsidRPr="0072769C">
        <w:rPr>
          <w:rFonts w:ascii="Apertura Rg" w:eastAsiaTheme="minorEastAsia" w:hAnsi="Apertura Rg" w:cs="Arial"/>
          <w:bCs/>
          <w:lang w:bidi="en-US"/>
        </w:rPr>
        <w:t xml:space="preserve"> </w:t>
      </w:r>
      <w:r w:rsidR="0072769C">
        <w:rPr>
          <w:rFonts w:ascii="Apertura Rg" w:eastAsiaTheme="minorEastAsia" w:hAnsi="Apertura Rg" w:cs="Arial"/>
          <w:bCs/>
          <w:lang w:bidi="en-US"/>
        </w:rPr>
        <w:t>One neighbour submitted 33 complaints about one Derventio property; another neighbour to the same property submitted 9 complaints</w:t>
      </w:r>
      <w:r w:rsidR="002313B4">
        <w:rPr>
          <w:rFonts w:ascii="Apertura Rg" w:eastAsiaTheme="minorEastAsia" w:hAnsi="Apertura Rg" w:cs="Arial"/>
          <w:bCs/>
          <w:lang w:bidi="en-US"/>
        </w:rPr>
        <w:t xml:space="preserve"> (41 on one issue).</w:t>
      </w:r>
    </w:p>
    <w:p w14:paraId="7090FD65" w14:textId="756C2D3E" w:rsidR="00DE3796" w:rsidRDefault="003F0D9D" w:rsidP="003F0D9D">
      <w:pPr>
        <w:pStyle w:val="ListParagraph"/>
        <w:numPr>
          <w:ilvl w:val="0"/>
          <w:numId w:val="5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lastRenderedPageBreak/>
        <w:t>Derby</w:t>
      </w:r>
      <w:r w:rsidR="004A1240">
        <w:rPr>
          <w:rFonts w:ascii="Apertura Rg" w:eastAsiaTheme="minorEastAsia" w:hAnsi="Apertura Rg" w:cs="Arial"/>
          <w:bCs/>
          <w:lang w:bidi="en-US"/>
        </w:rPr>
        <w:t>: 1</w:t>
      </w:r>
      <w:r w:rsidR="00BE28E0">
        <w:rPr>
          <w:rFonts w:ascii="Apertura Rg" w:eastAsiaTheme="minorEastAsia" w:hAnsi="Apertura Rg" w:cs="Arial"/>
          <w:bCs/>
          <w:lang w:bidi="en-US"/>
        </w:rPr>
        <w:t>0</w:t>
      </w:r>
    </w:p>
    <w:p w14:paraId="18B05B67" w14:textId="29472452" w:rsidR="00D513A7" w:rsidRDefault="00D513A7" w:rsidP="00D513A7">
      <w:pPr>
        <w:pStyle w:val="ListParagraph"/>
        <w:numPr>
          <w:ilvl w:val="0"/>
          <w:numId w:val="5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Staffordshire: </w:t>
      </w:r>
      <w:r w:rsidR="00DD392F">
        <w:rPr>
          <w:rFonts w:ascii="Apertura Rg" w:eastAsiaTheme="minorEastAsia" w:hAnsi="Apertura Rg" w:cs="Arial"/>
          <w:bCs/>
          <w:lang w:bidi="en-US"/>
        </w:rPr>
        <w:t>5</w:t>
      </w:r>
      <w:r>
        <w:rPr>
          <w:rFonts w:ascii="Apertura Rg" w:eastAsiaTheme="minorEastAsia" w:hAnsi="Apertura Rg" w:cs="Arial"/>
          <w:bCs/>
          <w:lang w:bidi="en-US"/>
        </w:rPr>
        <w:t xml:space="preserve"> </w:t>
      </w:r>
    </w:p>
    <w:p w14:paraId="1BA268B6" w14:textId="778EFCAD" w:rsidR="003F0D9D" w:rsidRDefault="003F0D9D" w:rsidP="003F0D9D">
      <w:pPr>
        <w:pStyle w:val="ListParagraph"/>
        <w:numPr>
          <w:ilvl w:val="0"/>
          <w:numId w:val="5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Swindon</w:t>
      </w:r>
      <w:r w:rsidR="003D2025">
        <w:rPr>
          <w:rFonts w:ascii="Apertura Rg" w:eastAsiaTheme="minorEastAsia" w:hAnsi="Apertura Rg" w:cs="Arial"/>
          <w:bCs/>
          <w:lang w:bidi="en-US"/>
        </w:rPr>
        <w:t xml:space="preserve">: </w:t>
      </w:r>
      <w:r w:rsidR="00DD392F">
        <w:rPr>
          <w:rFonts w:ascii="Apertura Rg" w:eastAsiaTheme="minorEastAsia" w:hAnsi="Apertura Rg" w:cs="Arial"/>
          <w:bCs/>
          <w:lang w:bidi="en-US"/>
        </w:rPr>
        <w:t>5</w:t>
      </w:r>
    </w:p>
    <w:p w14:paraId="766EE566" w14:textId="4DC891E2" w:rsidR="003F0D9D" w:rsidRDefault="003F0D9D" w:rsidP="003F0D9D">
      <w:pPr>
        <w:pStyle w:val="ListParagraph"/>
        <w:numPr>
          <w:ilvl w:val="0"/>
          <w:numId w:val="5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Warwick</w:t>
      </w:r>
      <w:r w:rsidR="003D2025">
        <w:rPr>
          <w:rFonts w:ascii="Apertura Rg" w:eastAsiaTheme="minorEastAsia" w:hAnsi="Apertura Rg" w:cs="Arial"/>
          <w:bCs/>
          <w:lang w:bidi="en-US"/>
        </w:rPr>
        <w:t xml:space="preserve">: </w:t>
      </w:r>
      <w:r w:rsidR="00D513A7">
        <w:rPr>
          <w:rFonts w:ascii="Apertura Rg" w:eastAsiaTheme="minorEastAsia" w:hAnsi="Apertura Rg" w:cs="Arial"/>
          <w:bCs/>
          <w:lang w:bidi="en-US"/>
        </w:rPr>
        <w:t>1</w:t>
      </w:r>
    </w:p>
    <w:p w14:paraId="5EDDB2E8" w14:textId="77777777" w:rsidR="00697443" w:rsidRDefault="00697443" w:rsidP="00BD3428">
      <w:pPr>
        <w:rPr>
          <w:rFonts w:ascii="Apertura Rg" w:eastAsiaTheme="minorEastAsia" w:hAnsi="Apertura Rg" w:cs="Arial"/>
          <w:bCs/>
          <w:lang w:bidi="en-US"/>
        </w:rPr>
      </w:pPr>
    </w:p>
    <w:p w14:paraId="509FC8D8" w14:textId="24B830A6" w:rsidR="00172C41" w:rsidRDefault="0038026F" w:rsidP="00BD3428">
      <w:p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It is our view that </w:t>
      </w:r>
      <w:r w:rsidR="00C728DD">
        <w:rPr>
          <w:rFonts w:ascii="Apertura Rg" w:eastAsiaTheme="minorEastAsia" w:hAnsi="Apertura Rg" w:cs="Arial"/>
          <w:bCs/>
          <w:lang w:bidi="en-US"/>
        </w:rPr>
        <w:t>the complaints are</w:t>
      </w:r>
      <w:r w:rsidR="00727DAD">
        <w:rPr>
          <w:rFonts w:ascii="Apertura Rg" w:eastAsiaTheme="minorEastAsia" w:hAnsi="Apertura Rg" w:cs="Arial"/>
          <w:bCs/>
          <w:lang w:bidi="en-US"/>
        </w:rPr>
        <w:t xml:space="preserve"> within the parameters that would be expected due to the nature of our service, which is </w:t>
      </w:r>
      <w:r w:rsidR="006D11EA">
        <w:rPr>
          <w:rFonts w:ascii="Apertura Rg" w:eastAsiaTheme="minorEastAsia" w:hAnsi="Apertura Rg" w:cs="Arial"/>
          <w:bCs/>
          <w:lang w:bidi="en-US"/>
        </w:rPr>
        <w:t>to accommodate and support people who are homeless or at risk of homelessness</w:t>
      </w:r>
      <w:r w:rsidR="00BF7F0B">
        <w:rPr>
          <w:rFonts w:ascii="Apertura Rg" w:eastAsiaTheme="minorEastAsia" w:hAnsi="Apertura Rg" w:cs="Arial"/>
          <w:bCs/>
          <w:lang w:bidi="en-US"/>
        </w:rPr>
        <w:t>. E</w:t>
      </w:r>
      <w:r w:rsidR="007C5293">
        <w:rPr>
          <w:rFonts w:ascii="Apertura Rg" w:eastAsiaTheme="minorEastAsia" w:hAnsi="Apertura Rg" w:cs="Arial"/>
          <w:bCs/>
          <w:lang w:bidi="en-US"/>
        </w:rPr>
        <w:t xml:space="preserve">ach person </w:t>
      </w:r>
      <w:r w:rsidR="000444A2">
        <w:rPr>
          <w:rFonts w:ascii="Apertura Rg" w:eastAsiaTheme="minorEastAsia" w:hAnsi="Apertura Rg" w:cs="Arial"/>
          <w:bCs/>
          <w:lang w:bidi="en-US"/>
        </w:rPr>
        <w:t xml:space="preserve">accommodated </w:t>
      </w:r>
      <w:r w:rsidR="00BF7F0B">
        <w:rPr>
          <w:rFonts w:ascii="Apertura Rg" w:eastAsiaTheme="minorEastAsia" w:hAnsi="Apertura Rg" w:cs="Arial"/>
          <w:bCs/>
          <w:lang w:bidi="en-US"/>
        </w:rPr>
        <w:t>will have</w:t>
      </w:r>
      <w:r w:rsidR="000444A2">
        <w:rPr>
          <w:rFonts w:ascii="Apertura Rg" w:eastAsiaTheme="minorEastAsia" w:hAnsi="Apertura Rg" w:cs="Arial"/>
          <w:bCs/>
          <w:lang w:bidi="en-US"/>
        </w:rPr>
        <w:t xml:space="preserve"> at least one</w:t>
      </w:r>
      <w:r w:rsidR="007C5293">
        <w:rPr>
          <w:rFonts w:ascii="Apertura Rg" w:eastAsiaTheme="minorEastAsia" w:hAnsi="Apertura Rg" w:cs="Arial"/>
          <w:bCs/>
          <w:lang w:bidi="en-US"/>
        </w:rPr>
        <w:t xml:space="preserve"> need for support</w:t>
      </w:r>
      <w:r w:rsidR="00326C69">
        <w:rPr>
          <w:rFonts w:ascii="Apertura Rg" w:eastAsiaTheme="minorEastAsia" w:hAnsi="Apertura Rg" w:cs="Arial"/>
          <w:bCs/>
          <w:lang w:bidi="en-US"/>
        </w:rPr>
        <w:t xml:space="preserve">. </w:t>
      </w:r>
    </w:p>
    <w:p w14:paraId="2F0010B5" w14:textId="77777777" w:rsidR="00172C41" w:rsidRDefault="00172C41" w:rsidP="00BD3428">
      <w:pPr>
        <w:rPr>
          <w:rFonts w:ascii="Apertura Rg" w:eastAsiaTheme="minorEastAsia" w:hAnsi="Apertura Rg" w:cs="Arial"/>
          <w:bCs/>
          <w:lang w:bidi="en-US"/>
        </w:rPr>
      </w:pPr>
    </w:p>
    <w:p w14:paraId="3ACBF15E" w14:textId="382E9105" w:rsidR="001324FB" w:rsidRPr="00BD3428" w:rsidRDefault="00326C69" w:rsidP="00BD3428">
      <w:p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It is also in the nature of our service that we have to ask some people to leave</w:t>
      </w:r>
      <w:r w:rsidR="002D5A4E">
        <w:rPr>
          <w:rFonts w:ascii="Apertura Rg" w:eastAsiaTheme="minorEastAsia" w:hAnsi="Apertura Rg" w:cs="Arial"/>
          <w:bCs/>
          <w:lang w:bidi="en-US"/>
        </w:rPr>
        <w:t xml:space="preserve">, and </w:t>
      </w:r>
      <w:r w:rsidR="008840B2">
        <w:rPr>
          <w:rFonts w:ascii="Apertura Rg" w:eastAsiaTheme="minorEastAsia" w:hAnsi="Apertura Rg" w:cs="Arial"/>
          <w:bCs/>
          <w:lang w:bidi="en-US"/>
        </w:rPr>
        <w:t xml:space="preserve">it is </w:t>
      </w:r>
      <w:r w:rsidR="002D5A4E">
        <w:rPr>
          <w:rFonts w:ascii="Apertura Rg" w:eastAsiaTheme="minorEastAsia" w:hAnsi="Apertura Rg" w:cs="Arial"/>
          <w:bCs/>
          <w:lang w:bidi="en-US"/>
        </w:rPr>
        <w:t xml:space="preserve">only to be expected that this can </w:t>
      </w:r>
      <w:r w:rsidR="00C230CA">
        <w:rPr>
          <w:rFonts w:ascii="Apertura Rg" w:eastAsiaTheme="minorEastAsia" w:hAnsi="Apertura Rg" w:cs="Arial"/>
          <w:bCs/>
          <w:lang w:bidi="en-US"/>
        </w:rPr>
        <w:t xml:space="preserve">sometimes </w:t>
      </w:r>
      <w:r w:rsidR="002D5A4E">
        <w:rPr>
          <w:rFonts w:ascii="Apertura Rg" w:eastAsiaTheme="minorEastAsia" w:hAnsi="Apertura Rg" w:cs="Arial"/>
          <w:bCs/>
          <w:lang w:bidi="en-US"/>
        </w:rPr>
        <w:t xml:space="preserve">lead to </w:t>
      </w:r>
      <w:r w:rsidR="00C230CA">
        <w:rPr>
          <w:rFonts w:ascii="Apertura Rg" w:eastAsiaTheme="minorEastAsia" w:hAnsi="Apertura Rg" w:cs="Arial"/>
          <w:bCs/>
          <w:lang w:bidi="en-US"/>
        </w:rPr>
        <w:t>dissatisfaction.</w:t>
      </w:r>
    </w:p>
    <w:p w14:paraId="7FD37906" w14:textId="77777777" w:rsidR="00BD3428" w:rsidRDefault="00BD3428" w:rsidP="00BD3428">
      <w:pPr>
        <w:rPr>
          <w:rFonts w:ascii="Arial" w:eastAsiaTheme="minorEastAsia" w:hAnsi="Arial" w:cs="Arial"/>
          <w:b/>
          <w:lang w:bidi="en-US"/>
        </w:rPr>
      </w:pPr>
    </w:p>
    <w:p w14:paraId="33F49367" w14:textId="2BD1DE37" w:rsidR="00E06E17" w:rsidRDefault="00D00C14" w:rsidP="00E06E17">
      <w:pPr>
        <w:rPr>
          <w:rFonts w:ascii="Apertura Rg" w:eastAsiaTheme="minorEastAsia" w:hAnsi="Apertura Rg" w:cs="Arial"/>
          <w:b/>
          <w:lang w:bidi="en-US"/>
        </w:rPr>
      </w:pPr>
      <w:r>
        <w:rPr>
          <w:rFonts w:ascii="Apertura Rg" w:eastAsiaTheme="minorEastAsia" w:hAnsi="Apertura Rg" w:cs="Arial"/>
          <w:b/>
          <w:lang w:bidi="en-US"/>
        </w:rPr>
        <w:t>Outcomes</w:t>
      </w:r>
      <w:r w:rsidR="008155DA">
        <w:rPr>
          <w:rFonts w:ascii="Apertura Rg" w:eastAsiaTheme="minorEastAsia" w:hAnsi="Apertura Rg" w:cs="Arial"/>
          <w:b/>
          <w:lang w:bidi="en-US"/>
        </w:rPr>
        <w:t xml:space="preserve"> </w:t>
      </w:r>
      <w:r w:rsidR="008840B2">
        <w:rPr>
          <w:rFonts w:ascii="Apertura Rg" w:eastAsiaTheme="minorEastAsia" w:hAnsi="Apertura Rg" w:cs="Arial"/>
          <w:b/>
          <w:lang w:bidi="en-US"/>
        </w:rPr>
        <w:t>and Notes</w:t>
      </w:r>
    </w:p>
    <w:p w14:paraId="4D408B59" w14:textId="37528D04" w:rsidR="00D00EC1" w:rsidRDefault="00AA4035" w:rsidP="00E06E17">
      <w:p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In this period, 41 complaints were received from 2 people living near one particular property. These were always about asb, specifically noise from banging doors. </w:t>
      </w:r>
      <w:r w:rsidR="002C38DD">
        <w:rPr>
          <w:rFonts w:ascii="Apertura Rg" w:eastAsiaTheme="minorEastAsia" w:hAnsi="Apertura Rg" w:cs="Arial"/>
          <w:bCs/>
          <w:lang w:bidi="en-US"/>
        </w:rPr>
        <w:t xml:space="preserve">We invited the neighbours to meet with us, the local authority and the police. The neighbour who lived next door to our property was given monitoring equipment (although </w:t>
      </w:r>
      <w:r w:rsidR="00E0054D">
        <w:rPr>
          <w:rFonts w:ascii="Apertura Rg" w:eastAsiaTheme="minorEastAsia" w:hAnsi="Apertura Rg" w:cs="Arial"/>
          <w:bCs/>
          <w:lang w:bidi="en-US"/>
        </w:rPr>
        <w:t>this was an initial complaint</w:t>
      </w:r>
      <w:r w:rsidR="00BF7F0B">
        <w:rPr>
          <w:rFonts w:ascii="Apertura Rg" w:eastAsiaTheme="minorEastAsia" w:hAnsi="Apertura Rg" w:cs="Arial"/>
          <w:bCs/>
          <w:lang w:bidi="en-US"/>
        </w:rPr>
        <w:t>, and this would not usually be issued at this stage</w:t>
      </w:r>
      <w:r w:rsidR="00E0054D">
        <w:rPr>
          <w:rFonts w:ascii="Apertura Rg" w:eastAsiaTheme="minorEastAsia" w:hAnsi="Apertura Rg" w:cs="Arial"/>
          <w:bCs/>
          <w:lang w:bidi="en-US"/>
        </w:rPr>
        <w:t xml:space="preserve">). The findings from this investigation were that the noise was within the </w:t>
      </w:r>
      <w:r w:rsidR="008350C5">
        <w:rPr>
          <w:rFonts w:ascii="Apertura Rg" w:eastAsiaTheme="minorEastAsia" w:hAnsi="Apertura Rg" w:cs="Arial"/>
          <w:bCs/>
          <w:lang w:bidi="en-US"/>
        </w:rPr>
        <w:t xml:space="preserve">range of noise to be expected when living in a terraced house. </w:t>
      </w:r>
    </w:p>
    <w:p w14:paraId="7B3C64DB" w14:textId="77777777" w:rsidR="001F322B" w:rsidRDefault="001F322B" w:rsidP="00E06E17">
      <w:pPr>
        <w:rPr>
          <w:rFonts w:ascii="Apertura Rg" w:eastAsiaTheme="minorEastAsia" w:hAnsi="Apertura Rg" w:cs="Arial"/>
          <w:bCs/>
          <w:lang w:bidi="en-US"/>
        </w:rPr>
      </w:pPr>
    </w:p>
    <w:p w14:paraId="3C91F5E6" w14:textId="1D4F9F11" w:rsidR="001F322B" w:rsidRDefault="001F322B" w:rsidP="00E06E17">
      <w:p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We also had one difficult complaint from a family member</w:t>
      </w:r>
      <w:r w:rsidR="00801B28">
        <w:rPr>
          <w:rFonts w:ascii="Apertura Rg" w:eastAsiaTheme="minorEastAsia" w:hAnsi="Apertura Rg" w:cs="Arial"/>
          <w:bCs/>
          <w:lang w:bidi="en-US"/>
        </w:rPr>
        <w:t>, the ex-partner of a</w:t>
      </w:r>
      <w:r>
        <w:rPr>
          <w:rFonts w:ascii="Apertura Rg" w:eastAsiaTheme="minorEastAsia" w:hAnsi="Apertura Rg" w:cs="Arial"/>
          <w:bCs/>
          <w:lang w:bidi="en-US"/>
        </w:rPr>
        <w:t xml:space="preserve"> female resident</w:t>
      </w:r>
      <w:r w:rsidR="00801B28">
        <w:rPr>
          <w:rFonts w:ascii="Apertura Rg" w:eastAsiaTheme="minorEastAsia" w:hAnsi="Apertura Rg" w:cs="Arial"/>
          <w:bCs/>
          <w:lang w:bidi="en-US"/>
        </w:rPr>
        <w:t xml:space="preserve"> who was </w:t>
      </w:r>
      <w:r w:rsidR="0028004F">
        <w:rPr>
          <w:rFonts w:ascii="Apertura Rg" w:eastAsiaTheme="minorEastAsia" w:hAnsi="Apertura Rg" w:cs="Arial"/>
          <w:bCs/>
          <w:lang w:bidi="en-US"/>
        </w:rPr>
        <w:t xml:space="preserve">the victim of domestic abuse, specifically coercive controlling behaviour. The man complained that we had put in a safeguarding concern to the local authority, about the female resident in </w:t>
      </w:r>
      <w:r w:rsidR="00F8223F">
        <w:rPr>
          <w:rFonts w:ascii="Apertura Rg" w:eastAsiaTheme="minorEastAsia" w:hAnsi="Apertura Rg" w:cs="Arial"/>
          <w:bCs/>
          <w:lang w:bidi="en-US"/>
        </w:rPr>
        <w:t xml:space="preserve">our property, and her children, demanding to know the name of the member of staff who put in the concern. The complainant would perhaps not consider the complaint resolved; we stated that we were not able to give him any information. </w:t>
      </w:r>
      <w:r w:rsidR="003651C6">
        <w:rPr>
          <w:rFonts w:ascii="Apertura Rg" w:eastAsiaTheme="minorEastAsia" w:hAnsi="Apertura Rg" w:cs="Arial"/>
          <w:bCs/>
          <w:lang w:bidi="en-US"/>
        </w:rPr>
        <w:t xml:space="preserve">He then put in a second complaint, alleging that we </w:t>
      </w:r>
      <w:r w:rsidR="00AC5E86">
        <w:rPr>
          <w:rFonts w:ascii="Apertura Rg" w:eastAsiaTheme="minorEastAsia" w:hAnsi="Apertura Rg" w:cs="Arial"/>
          <w:bCs/>
          <w:lang w:bidi="en-US"/>
        </w:rPr>
        <w:t>had</w:t>
      </w:r>
      <w:r w:rsidR="003651C6">
        <w:rPr>
          <w:rFonts w:ascii="Apertura Rg" w:eastAsiaTheme="minorEastAsia" w:hAnsi="Apertura Rg" w:cs="Arial"/>
          <w:bCs/>
          <w:lang w:bidi="en-US"/>
        </w:rPr>
        <w:t xml:space="preserve"> not protect</w:t>
      </w:r>
      <w:r w:rsidR="00AC5E86">
        <w:rPr>
          <w:rFonts w:ascii="Apertura Rg" w:eastAsiaTheme="minorEastAsia" w:hAnsi="Apertura Rg" w:cs="Arial"/>
          <w:bCs/>
          <w:lang w:bidi="en-US"/>
        </w:rPr>
        <w:t>ed</w:t>
      </w:r>
      <w:r w:rsidR="003651C6">
        <w:rPr>
          <w:rFonts w:ascii="Apertura Rg" w:eastAsiaTheme="minorEastAsia" w:hAnsi="Apertura Rg" w:cs="Arial"/>
          <w:bCs/>
          <w:lang w:bidi="en-US"/>
        </w:rPr>
        <w:t xml:space="preserve"> his ex-partner sufficiently in a comp</w:t>
      </w:r>
      <w:r w:rsidR="00AC5E86">
        <w:rPr>
          <w:rFonts w:ascii="Apertura Rg" w:eastAsiaTheme="minorEastAsia" w:hAnsi="Apertura Rg" w:cs="Arial"/>
          <w:bCs/>
          <w:lang w:bidi="en-US"/>
        </w:rPr>
        <w:t>lex situation during which police were called to her property.</w:t>
      </w:r>
      <w:r w:rsidR="007030DA">
        <w:rPr>
          <w:rFonts w:ascii="Apertura Rg" w:eastAsiaTheme="minorEastAsia" w:hAnsi="Apertura Rg" w:cs="Arial"/>
          <w:bCs/>
          <w:lang w:bidi="en-US"/>
        </w:rPr>
        <w:t xml:space="preserve"> Again, our response was that we were unable to give him any information.</w:t>
      </w:r>
    </w:p>
    <w:p w14:paraId="4819FAD5" w14:textId="77777777" w:rsidR="00AA4035" w:rsidRDefault="00AA4035" w:rsidP="00E06E17">
      <w:pPr>
        <w:rPr>
          <w:rFonts w:ascii="Apertura Rg" w:eastAsiaTheme="minorEastAsia" w:hAnsi="Apertura Rg" w:cs="Arial"/>
          <w:bCs/>
          <w:lang w:bidi="en-US"/>
        </w:rPr>
      </w:pPr>
    </w:p>
    <w:p w14:paraId="41E12B51" w14:textId="29200A86" w:rsidR="00D00C14" w:rsidRDefault="00D00C14" w:rsidP="00E06E17">
      <w:pPr>
        <w:rPr>
          <w:rFonts w:ascii="Apertura Rg" w:eastAsiaTheme="minorEastAsia" w:hAnsi="Apertura Rg" w:cs="Arial"/>
          <w:bCs/>
          <w:lang w:bidi="en-US"/>
        </w:rPr>
      </w:pPr>
      <w:r w:rsidRPr="00D00C14">
        <w:rPr>
          <w:rFonts w:ascii="Apertura Rg" w:eastAsiaTheme="minorEastAsia" w:hAnsi="Apertura Rg" w:cs="Arial"/>
          <w:bCs/>
          <w:lang w:bidi="en-US"/>
        </w:rPr>
        <w:t>Outcomes were:</w:t>
      </w:r>
    </w:p>
    <w:p w14:paraId="6F630FF7" w14:textId="0EB07D9A" w:rsidR="00D00C14" w:rsidRDefault="00D00C14" w:rsidP="00D00C14">
      <w:pPr>
        <w:pStyle w:val="ListParagraph"/>
        <w:numPr>
          <w:ilvl w:val="0"/>
          <w:numId w:val="4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Resolved Stage </w:t>
      </w:r>
      <w:r w:rsidR="00B1204A">
        <w:rPr>
          <w:rFonts w:ascii="Apertura Rg" w:eastAsiaTheme="minorEastAsia" w:hAnsi="Apertura Rg" w:cs="Arial"/>
          <w:bCs/>
          <w:lang w:bidi="en-US"/>
        </w:rPr>
        <w:t>One</w:t>
      </w:r>
      <w:r w:rsidR="00E548F9">
        <w:rPr>
          <w:rFonts w:ascii="Apertura Rg" w:eastAsiaTheme="minorEastAsia" w:hAnsi="Apertura Rg" w:cs="Arial"/>
          <w:bCs/>
          <w:lang w:bidi="en-US"/>
        </w:rPr>
        <w:t>:</w:t>
      </w:r>
      <w:r w:rsidR="00D138A6">
        <w:rPr>
          <w:rFonts w:ascii="Apertura Rg" w:eastAsiaTheme="minorEastAsia" w:hAnsi="Apertura Rg" w:cs="Arial"/>
          <w:bCs/>
          <w:lang w:bidi="en-US"/>
        </w:rPr>
        <w:t xml:space="preserve"> </w:t>
      </w:r>
      <w:r w:rsidR="008350C5">
        <w:rPr>
          <w:rFonts w:ascii="Apertura Rg" w:eastAsiaTheme="minorEastAsia" w:hAnsi="Apertura Rg" w:cs="Arial"/>
          <w:bCs/>
          <w:lang w:bidi="en-US"/>
        </w:rPr>
        <w:t>44</w:t>
      </w:r>
    </w:p>
    <w:p w14:paraId="2E17F890" w14:textId="30F8B960" w:rsidR="0089174F" w:rsidRPr="00F811A0" w:rsidRDefault="00D00C14" w:rsidP="00F811A0">
      <w:pPr>
        <w:pStyle w:val="ListParagraph"/>
        <w:numPr>
          <w:ilvl w:val="0"/>
          <w:numId w:val="4"/>
        </w:numPr>
        <w:rPr>
          <w:rFonts w:ascii="Apertura Rg" w:eastAsiaTheme="minorEastAsia" w:hAnsi="Apertura Rg" w:cs="Arial"/>
          <w:bCs/>
          <w:lang w:bidi="en-US"/>
        </w:rPr>
      </w:pPr>
      <w:r w:rsidRPr="00F811A0">
        <w:rPr>
          <w:rFonts w:ascii="Apertura Rg" w:eastAsiaTheme="minorEastAsia" w:hAnsi="Apertura Rg" w:cs="Arial"/>
          <w:bCs/>
          <w:lang w:bidi="en-US"/>
        </w:rPr>
        <w:t xml:space="preserve">Escalated to Stage </w:t>
      </w:r>
      <w:r w:rsidR="00B1204A" w:rsidRPr="00F811A0">
        <w:rPr>
          <w:rFonts w:ascii="Apertura Rg" w:eastAsiaTheme="minorEastAsia" w:hAnsi="Apertura Rg" w:cs="Arial"/>
          <w:bCs/>
          <w:lang w:bidi="en-US"/>
        </w:rPr>
        <w:t>Two</w:t>
      </w:r>
      <w:r w:rsidR="00E548F9" w:rsidRPr="00F811A0">
        <w:rPr>
          <w:rFonts w:ascii="Apertura Rg" w:eastAsiaTheme="minorEastAsia" w:hAnsi="Apertura Rg" w:cs="Arial"/>
          <w:bCs/>
          <w:lang w:bidi="en-US"/>
        </w:rPr>
        <w:t>:</w:t>
      </w:r>
      <w:r w:rsidR="00B1204A" w:rsidRPr="00F811A0">
        <w:rPr>
          <w:rFonts w:ascii="Apertura Rg" w:eastAsiaTheme="minorEastAsia" w:hAnsi="Apertura Rg" w:cs="Arial"/>
          <w:bCs/>
          <w:lang w:bidi="en-US"/>
        </w:rPr>
        <w:t xml:space="preserve"> </w:t>
      </w:r>
      <w:r w:rsidR="000E50B8" w:rsidRPr="00F811A0">
        <w:rPr>
          <w:rFonts w:ascii="Apertura Rg" w:eastAsiaTheme="minorEastAsia" w:hAnsi="Apertura Rg" w:cs="Arial"/>
          <w:bCs/>
          <w:lang w:bidi="en-US"/>
        </w:rPr>
        <w:t>2</w:t>
      </w:r>
      <w:r w:rsidR="008350C5" w:rsidRPr="00F811A0">
        <w:rPr>
          <w:rFonts w:ascii="Apertura Rg" w:eastAsiaTheme="minorEastAsia" w:hAnsi="Apertura Rg" w:cs="Arial"/>
          <w:bCs/>
          <w:lang w:bidi="en-US"/>
        </w:rPr>
        <w:t xml:space="preserve"> (</w:t>
      </w:r>
      <w:r w:rsidR="000E50B8" w:rsidRPr="00F811A0">
        <w:rPr>
          <w:rFonts w:ascii="Apertura Rg" w:eastAsiaTheme="minorEastAsia" w:hAnsi="Apertura Rg" w:cs="Arial"/>
          <w:bCs/>
          <w:lang w:bidi="en-US"/>
        </w:rPr>
        <w:t xml:space="preserve">both about </w:t>
      </w:r>
      <w:r w:rsidR="008350C5" w:rsidRPr="00F811A0">
        <w:rPr>
          <w:rFonts w:ascii="Apertura Rg" w:eastAsiaTheme="minorEastAsia" w:hAnsi="Apertura Rg" w:cs="Arial"/>
          <w:bCs/>
          <w:lang w:bidi="en-US"/>
        </w:rPr>
        <w:t>noise)</w:t>
      </w:r>
      <w:r w:rsidR="007030DA" w:rsidRPr="00F811A0">
        <w:rPr>
          <w:rFonts w:ascii="Apertura Rg" w:eastAsiaTheme="minorEastAsia" w:hAnsi="Apertura Rg" w:cs="Arial"/>
          <w:bCs/>
          <w:lang w:bidi="en-US"/>
        </w:rPr>
        <w:t xml:space="preserve">. </w:t>
      </w:r>
      <w:r w:rsidR="00F811A0">
        <w:rPr>
          <w:rFonts w:ascii="Apertura Rg" w:eastAsiaTheme="minorEastAsia" w:hAnsi="Apertura Rg" w:cs="Arial"/>
          <w:bCs/>
          <w:lang w:bidi="en-US"/>
        </w:rPr>
        <w:t>Both r</w:t>
      </w:r>
      <w:r w:rsidR="0089174F" w:rsidRPr="00F811A0">
        <w:rPr>
          <w:rFonts w:ascii="Apertura Rg" w:eastAsiaTheme="minorEastAsia" w:hAnsi="Apertura Rg" w:cs="Arial"/>
          <w:bCs/>
          <w:lang w:bidi="en-US"/>
        </w:rPr>
        <w:t>esolved</w:t>
      </w:r>
      <w:r w:rsidR="00F811A0">
        <w:rPr>
          <w:rFonts w:ascii="Apertura Rg" w:eastAsiaTheme="minorEastAsia" w:hAnsi="Apertura Rg" w:cs="Arial"/>
          <w:bCs/>
          <w:lang w:bidi="en-US"/>
        </w:rPr>
        <w:t>.</w:t>
      </w:r>
    </w:p>
    <w:p w14:paraId="140A77B9" w14:textId="77777777" w:rsidR="00BD3428" w:rsidRDefault="00BD3428" w:rsidP="006C7B60">
      <w:pPr>
        <w:rPr>
          <w:rFonts w:ascii="Arial" w:eastAsiaTheme="minorEastAsia" w:hAnsi="Arial" w:cs="Arial"/>
          <w:b/>
          <w:lang w:bidi="en-US"/>
        </w:rPr>
      </w:pPr>
    </w:p>
    <w:p w14:paraId="1B950A53" w14:textId="62B349EE" w:rsidR="00263025" w:rsidRDefault="009A7E48" w:rsidP="009A7E48">
      <w:pPr>
        <w:rPr>
          <w:rFonts w:ascii="Apertura Rg" w:eastAsiaTheme="minorEastAsia" w:hAnsi="Apertura Rg" w:cs="Arial"/>
          <w:b/>
          <w:lang w:bidi="en-US"/>
        </w:rPr>
      </w:pPr>
      <w:r>
        <w:rPr>
          <w:rFonts w:ascii="Apertura Rg" w:eastAsiaTheme="minorEastAsia" w:hAnsi="Apertura Rg" w:cs="Arial"/>
          <w:b/>
          <w:lang w:bidi="en-US"/>
        </w:rPr>
        <w:t xml:space="preserve">Service </w:t>
      </w:r>
      <w:r w:rsidR="00263025">
        <w:rPr>
          <w:rFonts w:ascii="Apertura Rg" w:eastAsiaTheme="minorEastAsia" w:hAnsi="Apertura Rg" w:cs="Arial"/>
          <w:b/>
          <w:lang w:bidi="en-US"/>
        </w:rPr>
        <w:t>I</w:t>
      </w:r>
      <w:r>
        <w:rPr>
          <w:rFonts w:ascii="Apertura Rg" w:eastAsiaTheme="minorEastAsia" w:hAnsi="Apertura Rg" w:cs="Arial"/>
          <w:b/>
          <w:lang w:bidi="en-US"/>
        </w:rPr>
        <w:t xml:space="preserve">mprovements </w:t>
      </w:r>
    </w:p>
    <w:p w14:paraId="4F1D31AA" w14:textId="21B9C610" w:rsidR="001D0898" w:rsidRPr="001777B9" w:rsidRDefault="005A78F4" w:rsidP="009A7E48">
      <w:p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 xml:space="preserve">All complaints </w:t>
      </w:r>
      <w:r w:rsidRPr="001777B9">
        <w:rPr>
          <w:rFonts w:ascii="Apertura Rg" w:eastAsiaTheme="minorEastAsia" w:hAnsi="Apertura Rg" w:cs="Arial"/>
          <w:bCs/>
          <w:lang w:bidi="en-US"/>
        </w:rPr>
        <w:t xml:space="preserve">were considered along with feedback received </w:t>
      </w:r>
      <w:r w:rsidR="00713B3A" w:rsidRPr="001777B9">
        <w:rPr>
          <w:rFonts w:ascii="Apertura Rg" w:eastAsiaTheme="minorEastAsia" w:hAnsi="Apertura Rg" w:cs="Arial"/>
          <w:bCs/>
          <w:lang w:bidi="en-US"/>
        </w:rPr>
        <w:t xml:space="preserve">through the satisfaction survey. </w:t>
      </w:r>
      <w:r w:rsidR="00263025" w:rsidRPr="001777B9">
        <w:rPr>
          <w:rFonts w:ascii="Apertura Rg" w:eastAsiaTheme="minorEastAsia" w:hAnsi="Apertura Rg" w:cs="Arial"/>
          <w:bCs/>
          <w:lang w:bidi="en-US"/>
        </w:rPr>
        <w:t xml:space="preserve">As a result, the following improvements </w:t>
      </w:r>
      <w:r w:rsidR="00F811A0">
        <w:rPr>
          <w:rFonts w:ascii="Apertura Rg" w:eastAsiaTheme="minorEastAsia" w:hAnsi="Apertura Rg" w:cs="Arial"/>
          <w:bCs/>
          <w:lang w:bidi="en-US"/>
        </w:rPr>
        <w:t>were</w:t>
      </w:r>
      <w:r w:rsidR="00263025" w:rsidRPr="001777B9">
        <w:rPr>
          <w:rFonts w:ascii="Apertura Rg" w:eastAsiaTheme="minorEastAsia" w:hAnsi="Apertura Rg" w:cs="Arial"/>
          <w:bCs/>
          <w:lang w:bidi="en-US"/>
        </w:rPr>
        <w:t xml:space="preserve"> made</w:t>
      </w:r>
      <w:r w:rsidR="001D0898" w:rsidRPr="001777B9">
        <w:rPr>
          <w:rFonts w:ascii="Apertura Rg" w:eastAsiaTheme="minorEastAsia" w:hAnsi="Apertura Rg" w:cs="Arial"/>
          <w:bCs/>
          <w:lang w:bidi="en-US"/>
        </w:rPr>
        <w:t>:</w:t>
      </w:r>
    </w:p>
    <w:p w14:paraId="3DD21F54" w14:textId="223D8295" w:rsidR="00EB064C" w:rsidRDefault="00EB064C" w:rsidP="00EB064C">
      <w:pPr>
        <w:pStyle w:val="ListParagraph"/>
        <w:numPr>
          <w:ilvl w:val="0"/>
          <w:numId w:val="11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C</w:t>
      </w:r>
      <w:r w:rsidRPr="00EB064C">
        <w:rPr>
          <w:rFonts w:ascii="Apertura Rg" w:eastAsiaTheme="minorEastAsia" w:hAnsi="Apertura Rg" w:cs="Arial"/>
          <w:bCs/>
          <w:lang w:bidi="en-US"/>
        </w:rPr>
        <w:t>hanges to furniture and furnishings provided</w:t>
      </w:r>
      <w:r w:rsidR="001777B9">
        <w:rPr>
          <w:rFonts w:ascii="Apertura Rg" w:eastAsiaTheme="minorEastAsia" w:hAnsi="Apertura Rg" w:cs="Arial"/>
          <w:bCs/>
          <w:lang w:bidi="en-US"/>
        </w:rPr>
        <w:t xml:space="preserve"> in Derventio properties</w:t>
      </w:r>
      <w:r w:rsidR="00A6217E">
        <w:rPr>
          <w:rFonts w:ascii="Apertura Rg" w:eastAsiaTheme="minorEastAsia" w:hAnsi="Apertura Rg" w:cs="Arial"/>
          <w:bCs/>
          <w:lang w:bidi="en-US"/>
        </w:rPr>
        <w:t>.</w:t>
      </w:r>
    </w:p>
    <w:p w14:paraId="392FC7E4" w14:textId="247A2B18" w:rsidR="00BD3428" w:rsidRPr="00EB064C" w:rsidRDefault="00544C61" w:rsidP="00EB064C">
      <w:pPr>
        <w:pStyle w:val="ListParagraph"/>
        <w:numPr>
          <w:ilvl w:val="0"/>
          <w:numId w:val="11"/>
        </w:numPr>
        <w:rPr>
          <w:rFonts w:ascii="Apertura Rg" w:eastAsiaTheme="minorEastAsia" w:hAnsi="Apertura Rg" w:cs="Arial"/>
          <w:bCs/>
          <w:lang w:bidi="en-US"/>
        </w:rPr>
      </w:pPr>
      <w:r>
        <w:rPr>
          <w:rFonts w:ascii="Apertura Rg" w:eastAsiaTheme="minorEastAsia" w:hAnsi="Apertura Rg" w:cs="Arial"/>
          <w:bCs/>
          <w:lang w:bidi="en-US"/>
        </w:rPr>
        <w:t>I</w:t>
      </w:r>
      <w:r w:rsidR="00EB064C" w:rsidRPr="00EB064C">
        <w:rPr>
          <w:rFonts w:ascii="Apertura Rg" w:eastAsiaTheme="minorEastAsia" w:hAnsi="Apertura Rg" w:cs="Arial"/>
          <w:bCs/>
          <w:lang w:bidi="en-US"/>
        </w:rPr>
        <w:t xml:space="preserve">nformation </w:t>
      </w:r>
      <w:r w:rsidR="001777B9">
        <w:rPr>
          <w:rFonts w:ascii="Apertura Rg" w:eastAsiaTheme="minorEastAsia" w:hAnsi="Apertura Rg" w:cs="Arial"/>
          <w:bCs/>
          <w:lang w:bidi="en-US"/>
        </w:rPr>
        <w:t xml:space="preserve">given </w:t>
      </w:r>
      <w:r w:rsidR="00EB064C" w:rsidRPr="00EB064C">
        <w:rPr>
          <w:rFonts w:ascii="Apertura Rg" w:eastAsiaTheme="minorEastAsia" w:hAnsi="Apertura Rg" w:cs="Arial"/>
          <w:bCs/>
          <w:lang w:bidi="en-US"/>
        </w:rPr>
        <w:t>to</w:t>
      </w:r>
      <w:r w:rsidR="007030DA">
        <w:rPr>
          <w:rFonts w:ascii="Apertura Rg" w:eastAsiaTheme="minorEastAsia" w:hAnsi="Apertura Rg" w:cs="Arial"/>
          <w:bCs/>
          <w:lang w:bidi="en-US"/>
        </w:rPr>
        <w:t xml:space="preserve"> new</w:t>
      </w:r>
      <w:r w:rsidR="00EB064C" w:rsidRPr="00EB064C">
        <w:rPr>
          <w:rFonts w:ascii="Apertura Rg" w:eastAsiaTheme="minorEastAsia" w:hAnsi="Apertura Rg" w:cs="Arial"/>
          <w:bCs/>
          <w:lang w:bidi="en-US"/>
        </w:rPr>
        <w:t xml:space="preserve"> residents on </w:t>
      </w:r>
      <w:r w:rsidR="00A6217E">
        <w:rPr>
          <w:rFonts w:ascii="Apertura Rg" w:eastAsiaTheme="minorEastAsia" w:hAnsi="Apertura Rg" w:cs="Arial"/>
          <w:bCs/>
          <w:lang w:bidi="en-US"/>
        </w:rPr>
        <w:t>people who</w:t>
      </w:r>
      <w:r w:rsidR="00EB064C" w:rsidRPr="00EB064C">
        <w:rPr>
          <w:rFonts w:ascii="Apertura Rg" w:eastAsiaTheme="minorEastAsia" w:hAnsi="Apertura Rg" w:cs="Arial"/>
          <w:bCs/>
          <w:lang w:bidi="en-US"/>
        </w:rPr>
        <w:t xml:space="preserve"> may visit property.</w:t>
      </w:r>
      <w:r w:rsidR="00A6217E">
        <w:rPr>
          <w:rFonts w:ascii="Apertura Rg" w:eastAsiaTheme="minorEastAsia" w:hAnsi="Apertura Rg" w:cs="Arial"/>
          <w:bCs/>
          <w:lang w:bidi="en-US"/>
        </w:rPr>
        <w:t xml:space="preserve"> This is done at the initial support plan meeting, so as not to overload people at sign-up, when there is already a lot of paperwork. </w:t>
      </w:r>
    </w:p>
    <w:sectPr w:rsidR="00BD3428" w:rsidRPr="00EB06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rtura Rg">
    <w:altName w:val="Calibri"/>
    <w:panose1 w:val="00000000000000000000"/>
    <w:charset w:val="00"/>
    <w:family w:val="modern"/>
    <w:notTrueType/>
    <w:pitch w:val="variable"/>
    <w:sig w:usb0="A000002F" w:usb1="4000004B" w:usb2="00000000" w:usb3="00000000" w:csb0="000001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05EE"/>
    <w:multiLevelType w:val="hybridMultilevel"/>
    <w:tmpl w:val="5A5E5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228BE"/>
    <w:multiLevelType w:val="hybridMultilevel"/>
    <w:tmpl w:val="71F0A89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12D539F"/>
    <w:multiLevelType w:val="hybridMultilevel"/>
    <w:tmpl w:val="A7620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07DB7"/>
    <w:multiLevelType w:val="hybridMultilevel"/>
    <w:tmpl w:val="4308F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03DDE"/>
    <w:multiLevelType w:val="hybridMultilevel"/>
    <w:tmpl w:val="37681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40B75"/>
    <w:multiLevelType w:val="multilevel"/>
    <w:tmpl w:val="8B84ABE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B649E9"/>
    <w:multiLevelType w:val="hybridMultilevel"/>
    <w:tmpl w:val="6DDE4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BB09D7"/>
    <w:multiLevelType w:val="hybridMultilevel"/>
    <w:tmpl w:val="6DEC9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A37D4"/>
    <w:multiLevelType w:val="hybridMultilevel"/>
    <w:tmpl w:val="E124B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7D5FFA"/>
    <w:multiLevelType w:val="hybridMultilevel"/>
    <w:tmpl w:val="64A23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C56C1C"/>
    <w:multiLevelType w:val="hybridMultilevel"/>
    <w:tmpl w:val="80E07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884387">
    <w:abstractNumId w:val="4"/>
  </w:num>
  <w:num w:numId="2" w16cid:durableId="847790561">
    <w:abstractNumId w:val="1"/>
  </w:num>
  <w:num w:numId="3" w16cid:durableId="1982226129">
    <w:abstractNumId w:val="9"/>
  </w:num>
  <w:num w:numId="4" w16cid:durableId="1068386837">
    <w:abstractNumId w:val="7"/>
  </w:num>
  <w:num w:numId="5" w16cid:durableId="822430343">
    <w:abstractNumId w:val="10"/>
  </w:num>
  <w:num w:numId="6" w16cid:durableId="2022782693">
    <w:abstractNumId w:val="3"/>
  </w:num>
  <w:num w:numId="7" w16cid:durableId="5064268">
    <w:abstractNumId w:val="5"/>
  </w:num>
  <w:num w:numId="8" w16cid:durableId="1363287326">
    <w:abstractNumId w:val="8"/>
  </w:num>
  <w:num w:numId="9" w16cid:durableId="1968505523">
    <w:abstractNumId w:val="6"/>
  </w:num>
  <w:num w:numId="10" w16cid:durableId="368841815">
    <w:abstractNumId w:val="0"/>
  </w:num>
  <w:num w:numId="11" w16cid:durableId="118957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60"/>
    <w:rsid w:val="00031CF0"/>
    <w:rsid w:val="00042359"/>
    <w:rsid w:val="000444A2"/>
    <w:rsid w:val="00045DBF"/>
    <w:rsid w:val="000A7B74"/>
    <w:rsid w:val="000D5BB9"/>
    <w:rsid w:val="000D7050"/>
    <w:rsid w:val="000E50B8"/>
    <w:rsid w:val="000F24C1"/>
    <w:rsid w:val="001324FB"/>
    <w:rsid w:val="00143A1A"/>
    <w:rsid w:val="00172C41"/>
    <w:rsid w:val="001777B9"/>
    <w:rsid w:val="001A7849"/>
    <w:rsid w:val="001B34AC"/>
    <w:rsid w:val="001C5E31"/>
    <w:rsid w:val="001D0898"/>
    <w:rsid w:val="001F322B"/>
    <w:rsid w:val="001F748A"/>
    <w:rsid w:val="002313B4"/>
    <w:rsid w:val="00235B43"/>
    <w:rsid w:val="00263025"/>
    <w:rsid w:val="0028004F"/>
    <w:rsid w:val="00283953"/>
    <w:rsid w:val="002C38DD"/>
    <w:rsid w:val="002C3CF7"/>
    <w:rsid w:val="002D5A4E"/>
    <w:rsid w:val="002F30F5"/>
    <w:rsid w:val="00303515"/>
    <w:rsid w:val="00326C69"/>
    <w:rsid w:val="003651C6"/>
    <w:rsid w:val="0038026F"/>
    <w:rsid w:val="00382629"/>
    <w:rsid w:val="003C163D"/>
    <w:rsid w:val="003D0667"/>
    <w:rsid w:val="003D2025"/>
    <w:rsid w:val="003F0D9D"/>
    <w:rsid w:val="004905A1"/>
    <w:rsid w:val="004A1240"/>
    <w:rsid w:val="004B7171"/>
    <w:rsid w:val="004E0ABF"/>
    <w:rsid w:val="004E7ECF"/>
    <w:rsid w:val="004F52C9"/>
    <w:rsid w:val="00544C61"/>
    <w:rsid w:val="00580977"/>
    <w:rsid w:val="005A78F4"/>
    <w:rsid w:val="005B7F3F"/>
    <w:rsid w:val="005F25A4"/>
    <w:rsid w:val="00601B1D"/>
    <w:rsid w:val="00672AEE"/>
    <w:rsid w:val="006952AD"/>
    <w:rsid w:val="00697443"/>
    <w:rsid w:val="006C0452"/>
    <w:rsid w:val="006C0896"/>
    <w:rsid w:val="006C7B60"/>
    <w:rsid w:val="006D11EA"/>
    <w:rsid w:val="006D6140"/>
    <w:rsid w:val="006E10E9"/>
    <w:rsid w:val="006F053C"/>
    <w:rsid w:val="007030DA"/>
    <w:rsid w:val="00713B3A"/>
    <w:rsid w:val="0072769C"/>
    <w:rsid w:val="00727DAD"/>
    <w:rsid w:val="007B40D5"/>
    <w:rsid w:val="007C5293"/>
    <w:rsid w:val="007F6A25"/>
    <w:rsid w:val="00801B28"/>
    <w:rsid w:val="008155DA"/>
    <w:rsid w:val="008350C5"/>
    <w:rsid w:val="00854027"/>
    <w:rsid w:val="00872A3F"/>
    <w:rsid w:val="008840B2"/>
    <w:rsid w:val="0089174F"/>
    <w:rsid w:val="00892BE8"/>
    <w:rsid w:val="008A0E35"/>
    <w:rsid w:val="008C13F3"/>
    <w:rsid w:val="008F4532"/>
    <w:rsid w:val="00907DB0"/>
    <w:rsid w:val="00911E5F"/>
    <w:rsid w:val="00956AB1"/>
    <w:rsid w:val="009A7E48"/>
    <w:rsid w:val="009F074F"/>
    <w:rsid w:val="00A07754"/>
    <w:rsid w:val="00A51A08"/>
    <w:rsid w:val="00A6217E"/>
    <w:rsid w:val="00A65201"/>
    <w:rsid w:val="00A821C4"/>
    <w:rsid w:val="00AA4035"/>
    <w:rsid w:val="00AC5E86"/>
    <w:rsid w:val="00B1204A"/>
    <w:rsid w:val="00B340F3"/>
    <w:rsid w:val="00B36D8A"/>
    <w:rsid w:val="00B54A7A"/>
    <w:rsid w:val="00BD3428"/>
    <w:rsid w:val="00BE28E0"/>
    <w:rsid w:val="00BF2753"/>
    <w:rsid w:val="00BF7F0B"/>
    <w:rsid w:val="00C179F8"/>
    <w:rsid w:val="00C230CA"/>
    <w:rsid w:val="00C728DD"/>
    <w:rsid w:val="00CD213E"/>
    <w:rsid w:val="00D00C14"/>
    <w:rsid w:val="00D00EC1"/>
    <w:rsid w:val="00D05D90"/>
    <w:rsid w:val="00D138A6"/>
    <w:rsid w:val="00D265C5"/>
    <w:rsid w:val="00D2661C"/>
    <w:rsid w:val="00D359C9"/>
    <w:rsid w:val="00D37841"/>
    <w:rsid w:val="00D513A7"/>
    <w:rsid w:val="00D70704"/>
    <w:rsid w:val="00D77077"/>
    <w:rsid w:val="00D94568"/>
    <w:rsid w:val="00DB127F"/>
    <w:rsid w:val="00DD392F"/>
    <w:rsid w:val="00DE3796"/>
    <w:rsid w:val="00DF5C3A"/>
    <w:rsid w:val="00E0054D"/>
    <w:rsid w:val="00E06E17"/>
    <w:rsid w:val="00E16826"/>
    <w:rsid w:val="00E42900"/>
    <w:rsid w:val="00E47F6A"/>
    <w:rsid w:val="00E548F9"/>
    <w:rsid w:val="00E57436"/>
    <w:rsid w:val="00E97BF8"/>
    <w:rsid w:val="00EB064C"/>
    <w:rsid w:val="00EC1EA3"/>
    <w:rsid w:val="00EF6A0D"/>
    <w:rsid w:val="00F42C09"/>
    <w:rsid w:val="00F43080"/>
    <w:rsid w:val="00F811A0"/>
    <w:rsid w:val="00F8223F"/>
    <w:rsid w:val="00F85B5B"/>
    <w:rsid w:val="00FC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9DF6B"/>
  <w15:chartTrackingRefBased/>
  <w15:docId w15:val="{A9147192-1AFD-49D7-9E23-0B14E51B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B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7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B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B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B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B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B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B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B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B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B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B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B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B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B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B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B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B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B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B6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B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B60"/>
    <w:rPr>
      <w:rFonts w:ascii="Apertura Rg" w:hAnsi="Apertura Rg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B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B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B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B60"/>
    <w:rPr>
      <w:rFonts w:ascii="Apertura Rg" w:hAnsi="Apertura Rg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B60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DefaultParagraphFont"/>
    <w:rsid w:val="00DF5C3A"/>
  </w:style>
  <w:style w:type="character" w:customStyle="1" w:styleId="eop">
    <w:name w:val="eop"/>
    <w:basedOn w:val="DefaultParagraphFont"/>
    <w:rsid w:val="00DF5C3A"/>
  </w:style>
  <w:style w:type="paragraph" w:customStyle="1" w:styleId="paragraph">
    <w:name w:val="paragraph"/>
    <w:basedOn w:val="Normal"/>
    <w:rsid w:val="00DF5C3A"/>
    <w:pPr>
      <w:spacing w:before="100" w:beforeAutospacing="1" w:after="100" w:afterAutospacing="1"/>
    </w:pPr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616</Words>
  <Characters>3200</Characters>
  <Application>Microsoft Office Word</Application>
  <DocSecurity>0</DocSecurity>
  <Lines>91</Lines>
  <Paragraphs>58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Carpenter</dc:creator>
  <cp:keywords/>
  <dc:description/>
  <cp:lastModifiedBy>Jackie Carpenter</cp:lastModifiedBy>
  <cp:revision>64</cp:revision>
  <cp:lastPrinted>2026-02-26T14:41:00Z</cp:lastPrinted>
  <dcterms:created xsi:type="dcterms:W3CDTF">2025-05-13T15:25:00Z</dcterms:created>
  <dcterms:modified xsi:type="dcterms:W3CDTF">2026-08-17T15:04:00Z</dcterms:modified>
</cp:coreProperties>
</file>